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155F5" w14:textId="77777777" w:rsidR="00316AC0" w:rsidRDefault="00F95F3C">
      <w:pPr>
        <w:pStyle w:val="Corpotesto"/>
        <w:ind w:left="146"/>
        <w:rPr>
          <w:rFonts w:ascii="Times New Roman"/>
          <w:sz w:val="20"/>
        </w:rPr>
      </w:pPr>
      <w:r>
        <w:rPr>
          <w:rFonts w:ascii="Times New Roman"/>
          <w:noProof/>
          <w:sz w:val="20"/>
        </w:rPr>
        <w:drawing>
          <wp:inline distT="0" distB="0" distL="0" distR="0" wp14:anchorId="1319FDC9" wp14:editId="6729B80C">
            <wp:extent cx="6106750" cy="968121"/>
            <wp:effectExtent l="0" t="0" r="0" b="0"/>
            <wp:docPr id="1" name="Image 1" descr="Immagine che contiene testo, Carattere, schermata  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Immagine che contiene testo, Carattere, schermata  Il contenuto generato dall'IA potrebbe non essere corretto."/>
                    <pic:cNvPicPr/>
                  </pic:nvPicPr>
                  <pic:blipFill>
                    <a:blip r:embed="rId5" cstate="print"/>
                    <a:stretch>
                      <a:fillRect/>
                    </a:stretch>
                  </pic:blipFill>
                  <pic:spPr>
                    <a:xfrm>
                      <a:off x="0" y="0"/>
                      <a:ext cx="6106750" cy="968121"/>
                    </a:xfrm>
                    <a:prstGeom prst="rect">
                      <a:avLst/>
                    </a:prstGeom>
                  </pic:spPr>
                </pic:pic>
              </a:graphicData>
            </a:graphic>
          </wp:inline>
        </w:drawing>
      </w:r>
    </w:p>
    <w:p w14:paraId="623B7537" w14:textId="77777777" w:rsidR="00316AC0" w:rsidRDefault="00316AC0">
      <w:pPr>
        <w:pStyle w:val="Corpotesto"/>
        <w:spacing w:before="26"/>
        <w:rPr>
          <w:rFonts w:ascii="Times New Roman"/>
          <w:sz w:val="20"/>
        </w:rPr>
      </w:pPr>
    </w:p>
    <w:p w14:paraId="1E0C9753" w14:textId="3CA746BF" w:rsidR="00316AC0" w:rsidRDefault="00C4278D">
      <w:pPr>
        <w:spacing w:before="1"/>
        <w:jc w:val="center"/>
        <w:rPr>
          <w:spacing w:val="-2"/>
          <w:sz w:val="20"/>
        </w:rPr>
      </w:pPr>
      <w:r>
        <w:rPr>
          <w:sz w:val="20"/>
        </w:rPr>
        <w:t>press</w:t>
      </w:r>
      <w:r w:rsidR="00F95F3C">
        <w:rPr>
          <w:spacing w:val="-6"/>
          <w:sz w:val="20"/>
        </w:rPr>
        <w:t xml:space="preserve"> </w:t>
      </w:r>
      <w:r>
        <w:rPr>
          <w:spacing w:val="-2"/>
          <w:sz w:val="20"/>
        </w:rPr>
        <w:t>release</w:t>
      </w:r>
    </w:p>
    <w:p w14:paraId="2A00D098" w14:textId="77777777" w:rsidR="00C4278D" w:rsidRDefault="00C4278D">
      <w:pPr>
        <w:spacing w:before="1"/>
        <w:jc w:val="center"/>
        <w:rPr>
          <w:sz w:val="20"/>
        </w:rPr>
      </w:pPr>
    </w:p>
    <w:p w14:paraId="1D078C9D" w14:textId="6CF5D4AC" w:rsidR="00C4278D" w:rsidRPr="00C4278D" w:rsidRDefault="00C4278D" w:rsidP="00531557">
      <w:pPr>
        <w:pStyle w:val="Paragrafoelenco"/>
        <w:ind w:firstLine="0"/>
        <w:jc w:val="center"/>
        <w:rPr>
          <w:b/>
          <w:bCs/>
          <w:sz w:val="28"/>
          <w:szCs w:val="28"/>
          <w:lang w:val="en-GB"/>
        </w:rPr>
      </w:pPr>
      <w:r w:rsidRPr="00C4278D">
        <w:rPr>
          <w:b/>
          <w:bCs/>
          <w:sz w:val="28"/>
          <w:szCs w:val="28"/>
          <w:lang w:val="en-GB"/>
        </w:rPr>
        <w:t>IEG, FARSURA: «OROAREZZO 2025 LAUNCHES</w:t>
      </w:r>
    </w:p>
    <w:p w14:paraId="45AA2340" w14:textId="77777777" w:rsidR="00C4278D" w:rsidRPr="00C4278D" w:rsidRDefault="00C4278D" w:rsidP="00531557">
      <w:pPr>
        <w:pStyle w:val="Paragrafoelenco"/>
        <w:ind w:firstLine="0"/>
        <w:jc w:val="center"/>
        <w:rPr>
          <w:b/>
          <w:bCs/>
          <w:sz w:val="28"/>
          <w:szCs w:val="28"/>
          <w:lang w:val="en-GB"/>
        </w:rPr>
      </w:pPr>
      <w:r w:rsidRPr="00C4278D">
        <w:rPr>
          <w:b/>
          <w:bCs/>
          <w:sz w:val="28"/>
          <w:szCs w:val="28"/>
          <w:lang w:val="en-GB"/>
        </w:rPr>
        <w:t>MADE IN ITALY MANUFACTURING AROUND THE WORLD»</w:t>
      </w:r>
    </w:p>
    <w:p w14:paraId="3BB94DF2" w14:textId="001881A8" w:rsidR="00316AC0" w:rsidRPr="00C4278D" w:rsidRDefault="00F95F3C">
      <w:pPr>
        <w:pStyle w:val="Paragrafoelenco"/>
        <w:numPr>
          <w:ilvl w:val="0"/>
          <w:numId w:val="1"/>
        </w:numPr>
        <w:tabs>
          <w:tab w:val="left" w:pos="707"/>
        </w:tabs>
        <w:spacing w:before="292"/>
        <w:ind w:right="145"/>
        <w:rPr>
          <w:b/>
          <w:sz w:val="24"/>
          <w:lang w:val="en-GB"/>
        </w:rPr>
      </w:pPr>
      <w:r w:rsidRPr="00C4278D">
        <w:rPr>
          <w:b/>
          <w:sz w:val="24"/>
          <w:lang w:val="en-GB"/>
        </w:rPr>
        <w:t xml:space="preserve">Matteo </w:t>
      </w:r>
      <w:proofErr w:type="spellStart"/>
      <w:r w:rsidRPr="00C4278D">
        <w:rPr>
          <w:b/>
          <w:sz w:val="24"/>
          <w:lang w:val="en-GB"/>
        </w:rPr>
        <w:t>Farsura</w:t>
      </w:r>
      <w:proofErr w:type="spellEnd"/>
      <w:r w:rsidRPr="00C4278D">
        <w:rPr>
          <w:b/>
          <w:spacing w:val="-8"/>
          <w:sz w:val="24"/>
          <w:lang w:val="en-GB"/>
        </w:rPr>
        <w:t xml:space="preserve"> </w:t>
      </w:r>
      <w:r w:rsidR="00C4278D" w:rsidRPr="00C4278D">
        <w:rPr>
          <w:b/>
          <w:sz w:val="24"/>
          <w:lang w:val="en-GB"/>
        </w:rPr>
        <w:t>head of</w:t>
      </w:r>
      <w:r w:rsidRPr="00C4278D">
        <w:rPr>
          <w:b/>
          <w:spacing w:val="-11"/>
          <w:sz w:val="24"/>
          <w:lang w:val="en-GB"/>
        </w:rPr>
        <w:t xml:space="preserve"> </w:t>
      </w:r>
      <w:r w:rsidRPr="00C4278D">
        <w:rPr>
          <w:b/>
          <w:sz w:val="24"/>
          <w:lang w:val="en-GB"/>
        </w:rPr>
        <w:t>Italian</w:t>
      </w:r>
      <w:r w:rsidRPr="00C4278D">
        <w:rPr>
          <w:b/>
          <w:spacing w:val="-9"/>
          <w:sz w:val="24"/>
          <w:lang w:val="en-GB"/>
        </w:rPr>
        <w:t xml:space="preserve"> </w:t>
      </w:r>
      <w:r w:rsidRPr="00C4278D">
        <w:rPr>
          <w:b/>
          <w:sz w:val="24"/>
          <w:lang w:val="en-GB"/>
        </w:rPr>
        <w:t>Exhibition</w:t>
      </w:r>
      <w:r w:rsidRPr="00C4278D">
        <w:rPr>
          <w:b/>
          <w:spacing w:val="-9"/>
          <w:sz w:val="24"/>
          <w:lang w:val="en-GB"/>
        </w:rPr>
        <w:t xml:space="preserve"> </w:t>
      </w:r>
      <w:r w:rsidRPr="00C4278D">
        <w:rPr>
          <w:b/>
          <w:sz w:val="24"/>
          <w:lang w:val="en-GB"/>
        </w:rPr>
        <w:t>Group</w:t>
      </w:r>
      <w:r w:rsidR="00C4278D" w:rsidRPr="00C4278D">
        <w:rPr>
          <w:b/>
          <w:sz w:val="24"/>
          <w:lang w:val="en-GB"/>
        </w:rPr>
        <w:t>’s luxury division, takes stock of the mark</w:t>
      </w:r>
      <w:r w:rsidR="00C4278D">
        <w:rPr>
          <w:b/>
          <w:sz w:val="24"/>
          <w:lang w:val="en-GB"/>
        </w:rPr>
        <w:t xml:space="preserve">et and new entries for the </w:t>
      </w:r>
      <w:r w:rsidR="00B250FF" w:rsidRPr="00C4278D">
        <w:rPr>
          <w:b/>
          <w:spacing w:val="-2"/>
          <w:sz w:val="24"/>
          <w:lang w:val="en-GB"/>
        </w:rPr>
        <w:t>44</w:t>
      </w:r>
      <w:r w:rsidR="00C4278D" w:rsidRPr="00C4278D">
        <w:rPr>
          <w:b/>
          <w:spacing w:val="-2"/>
          <w:sz w:val="24"/>
          <w:vertAlign w:val="superscript"/>
          <w:lang w:val="en-GB"/>
        </w:rPr>
        <w:t>th</w:t>
      </w:r>
      <w:r w:rsidR="00C4278D">
        <w:rPr>
          <w:b/>
          <w:spacing w:val="-2"/>
          <w:sz w:val="24"/>
          <w:lang w:val="en-GB"/>
        </w:rPr>
        <w:t xml:space="preserve"> </w:t>
      </w:r>
      <w:r w:rsidR="00B250FF" w:rsidRPr="00C4278D">
        <w:rPr>
          <w:b/>
          <w:spacing w:val="-2"/>
          <w:sz w:val="24"/>
          <w:lang w:val="en-GB"/>
        </w:rPr>
        <w:t>edi</w:t>
      </w:r>
      <w:r w:rsidR="00C4278D">
        <w:rPr>
          <w:b/>
          <w:spacing w:val="-2"/>
          <w:sz w:val="24"/>
          <w:lang w:val="en-GB"/>
        </w:rPr>
        <w:t xml:space="preserve">tion from </w:t>
      </w:r>
      <w:r w:rsidR="00B250FF" w:rsidRPr="00C4278D">
        <w:rPr>
          <w:b/>
          <w:spacing w:val="-2"/>
          <w:sz w:val="24"/>
          <w:lang w:val="en-GB"/>
        </w:rPr>
        <w:t>10</w:t>
      </w:r>
      <w:r w:rsidR="00C4278D" w:rsidRPr="00C4278D">
        <w:rPr>
          <w:b/>
          <w:spacing w:val="-2"/>
          <w:sz w:val="24"/>
          <w:vertAlign w:val="superscript"/>
          <w:lang w:val="en-GB"/>
        </w:rPr>
        <w:t>th</w:t>
      </w:r>
      <w:r w:rsidR="00C4278D">
        <w:rPr>
          <w:b/>
          <w:spacing w:val="-2"/>
          <w:sz w:val="24"/>
          <w:lang w:val="en-GB"/>
        </w:rPr>
        <w:t xml:space="preserve"> to 13</w:t>
      </w:r>
      <w:r w:rsidR="00C4278D" w:rsidRPr="00C4278D">
        <w:rPr>
          <w:b/>
          <w:spacing w:val="-2"/>
          <w:sz w:val="24"/>
          <w:vertAlign w:val="superscript"/>
          <w:lang w:val="en-GB"/>
        </w:rPr>
        <w:t>th</w:t>
      </w:r>
      <w:r w:rsidR="00C4278D">
        <w:rPr>
          <w:b/>
          <w:spacing w:val="-2"/>
          <w:sz w:val="24"/>
          <w:lang w:val="en-GB"/>
        </w:rPr>
        <w:t xml:space="preserve"> May</w:t>
      </w:r>
    </w:p>
    <w:p w14:paraId="169FC664" w14:textId="77777777" w:rsidR="00C4278D" w:rsidRPr="00C4278D" w:rsidRDefault="00C4278D" w:rsidP="00C4278D">
      <w:pPr>
        <w:pStyle w:val="Paragrafoelenco"/>
        <w:widowControl/>
        <w:numPr>
          <w:ilvl w:val="0"/>
          <w:numId w:val="1"/>
        </w:numPr>
        <w:autoSpaceDE/>
        <w:autoSpaceDN/>
        <w:contextualSpacing/>
        <w:rPr>
          <w:b/>
          <w:bCs/>
          <w:sz w:val="24"/>
          <w:szCs w:val="24"/>
          <w:lang w:val="en-GB"/>
        </w:rPr>
      </w:pPr>
      <w:r w:rsidRPr="00C4278D">
        <w:rPr>
          <w:b/>
          <w:bCs/>
          <w:sz w:val="24"/>
          <w:szCs w:val="24"/>
          <w:lang w:val="en-GB"/>
        </w:rPr>
        <w:t xml:space="preserve">Leading Made in Italy companies; Spain and Turkey choose to exhibit at Arezzo </w:t>
      </w:r>
    </w:p>
    <w:p w14:paraId="68C8BCC3" w14:textId="0A8A9B39" w:rsidR="00316AC0" w:rsidRPr="00C4278D" w:rsidRDefault="00C4278D" w:rsidP="00C4278D">
      <w:pPr>
        <w:pStyle w:val="Paragrafoelenco"/>
        <w:numPr>
          <w:ilvl w:val="0"/>
          <w:numId w:val="1"/>
        </w:numPr>
        <w:tabs>
          <w:tab w:val="left" w:pos="707"/>
        </w:tabs>
        <w:spacing w:before="2"/>
        <w:rPr>
          <w:b/>
          <w:sz w:val="24"/>
          <w:szCs w:val="24"/>
          <w:lang w:val="en-GB"/>
        </w:rPr>
      </w:pPr>
      <w:r w:rsidRPr="00C4278D">
        <w:rPr>
          <w:b/>
          <w:bCs/>
          <w:sz w:val="24"/>
          <w:szCs w:val="24"/>
          <w:lang w:val="en-GB"/>
        </w:rPr>
        <w:t>AFEMO and latest generation technologies: inventiveness and a responsible approach to the market</w:t>
      </w:r>
    </w:p>
    <w:p w14:paraId="76B391A9" w14:textId="050D3BDB" w:rsidR="00316AC0" w:rsidRDefault="00F95F3C" w:rsidP="00C4278D">
      <w:pPr>
        <w:pStyle w:val="Corpotesto"/>
        <w:spacing w:before="293"/>
        <w:jc w:val="center"/>
      </w:pPr>
      <w:r>
        <w:t>oroarezzo.it</w:t>
      </w:r>
      <w:r>
        <w:rPr>
          <w:spacing w:val="-8"/>
        </w:rPr>
        <w:t xml:space="preserve"> </w:t>
      </w:r>
      <w:r>
        <w:t>|</w:t>
      </w:r>
      <w:r>
        <w:rPr>
          <w:spacing w:val="-9"/>
        </w:rPr>
        <w:t xml:space="preserve"> </w:t>
      </w:r>
      <w:r w:rsidRPr="00B250FF">
        <w:rPr>
          <w:i/>
          <w:iCs/>
        </w:rPr>
        <w:t>Shaping</w:t>
      </w:r>
      <w:r w:rsidRPr="00B250FF">
        <w:rPr>
          <w:i/>
          <w:iCs/>
          <w:spacing w:val="-8"/>
        </w:rPr>
        <w:t xml:space="preserve"> </w:t>
      </w:r>
      <w:proofErr w:type="spellStart"/>
      <w:r w:rsidRPr="00B250FF">
        <w:rPr>
          <w:i/>
          <w:iCs/>
        </w:rPr>
        <w:t>Jewelry</w:t>
      </w:r>
      <w:proofErr w:type="spellEnd"/>
      <w:r w:rsidRPr="00B250FF">
        <w:rPr>
          <w:i/>
          <w:iCs/>
          <w:spacing w:val="-9"/>
        </w:rPr>
        <w:t xml:space="preserve"> </w:t>
      </w:r>
      <w:proofErr w:type="spellStart"/>
      <w:r w:rsidRPr="00B250FF">
        <w:rPr>
          <w:i/>
          <w:iCs/>
          <w:spacing w:val="-2"/>
        </w:rPr>
        <w:t>Ideas</w:t>
      </w:r>
      <w:proofErr w:type="spellEnd"/>
    </w:p>
    <w:p w14:paraId="451BC141" w14:textId="2AD20B20" w:rsidR="00C4278D" w:rsidRDefault="00B250FF">
      <w:pPr>
        <w:pStyle w:val="Titolo1"/>
        <w:jc w:val="both"/>
        <w:rPr>
          <w:b w:val="0"/>
          <w:bCs w:val="0"/>
          <w:lang w:val="en-GB"/>
        </w:rPr>
      </w:pPr>
      <w:r w:rsidRPr="00C4278D">
        <w:rPr>
          <w:b w:val="0"/>
          <w:bCs w:val="0"/>
          <w:i/>
          <w:lang w:val="en-GB"/>
        </w:rPr>
        <w:t>Arezzo,</w:t>
      </w:r>
      <w:r w:rsidRPr="00C4278D">
        <w:rPr>
          <w:b w:val="0"/>
          <w:bCs w:val="0"/>
          <w:i/>
          <w:spacing w:val="-10"/>
          <w:lang w:val="en-GB"/>
        </w:rPr>
        <w:t xml:space="preserve"> </w:t>
      </w:r>
      <w:r w:rsidRPr="00C4278D">
        <w:rPr>
          <w:b w:val="0"/>
          <w:bCs w:val="0"/>
          <w:i/>
          <w:lang w:val="en-GB"/>
        </w:rPr>
        <w:t xml:space="preserve">10-13 </w:t>
      </w:r>
      <w:r w:rsidR="00C4278D" w:rsidRPr="00C4278D">
        <w:rPr>
          <w:b w:val="0"/>
          <w:bCs w:val="0"/>
          <w:i/>
          <w:lang w:val="en-GB"/>
        </w:rPr>
        <w:t>May</w:t>
      </w:r>
      <w:r w:rsidRPr="00C4278D">
        <w:rPr>
          <w:b w:val="0"/>
          <w:bCs w:val="0"/>
          <w:i/>
          <w:spacing w:val="-10"/>
          <w:lang w:val="en-GB"/>
        </w:rPr>
        <w:t xml:space="preserve"> </w:t>
      </w:r>
      <w:r w:rsidRPr="00C4278D">
        <w:rPr>
          <w:b w:val="0"/>
          <w:bCs w:val="0"/>
          <w:i/>
          <w:lang w:val="en-GB"/>
        </w:rPr>
        <w:t>2025</w:t>
      </w:r>
      <w:r w:rsidRPr="00C4278D">
        <w:rPr>
          <w:b w:val="0"/>
          <w:bCs w:val="0"/>
          <w:i/>
          <w:spacing w:val="-7"/>
          <w:lang w:val="en-GB"/>
        </w:rPr>
        <w:t xml:space="preserve"> </w:t>
      </w:r>
      <w:r w:rsidRPr="00C4278D">
        <w:rPr>
          <w:b w:val="0"/>
          <w:bCs w:val="0"/>
          <w:lang w:val="en-GB"/>
        </w:rPr>
        <w:t>–</w:t>
      </w:r>
      <w:r w:rsidRPr="00C4278D">
        <w:rPr>
          <w:b w:val="0"/>
          <w:bCs w:val="0"/>
          <w:spacing w:val="-10"/>
          <w:lang w:val="en-GB"/>
        </w:rPr>
        <w:t xml:space="preserve"> </w:t>
      </w:r>
      <w:r w:rsidR="00C4278D" w:rsidRPr="00C4278D">
        <w:rPr>
          <w:b w:val="0"/>
          <w:bCs w:val="0"/>
          <w:lang w:val="en-GB"/>
        </w:rPr>
        <w:t xml:space="preserve">The Made in Italy gold and silver manufacturing supply chain </w:t>
      </w:r>
      <w:r w:rsidR="00C4278D">
        <w:rPr>
          <w:b w:val="0"/>
          <w:bCs w:val="0"/>
          <w:lang w:val="en-GB"/>
        </w:rPr>
        <w:t>will be exhibiting at</w:t>
      </w:r>
      <w:r w:rsidR="00C4278D" w:rsidRPr="00C4278D">
        <w:rPr>
          <w:b w:val="0"/>
          <w:bCs w:val="0"/>
          <w:lang w:val="en-GB"/>
        </w:rPr>
        <w:t xml:space="preserve"> the 44</w:t>
      </w:r>
      <w:r w:rsidR="00C4278D" w:rsidRPr="00C4278D">
        <w:rPr>
          <w:b w:val="0"/>
          <w:bCs w:val="0"/>
          <w:vertAlign w:val="superscript"/>
          <w:lang w:val="en-GB"/>
        </w:rPr>
        <w:t>th</w:t>
      </w:r>
      <w:r w:rsidR="00C4278D" w:rsidRPr="00C4278D">
        <w:rPr>
          <w:b w:val="0"/>
          <w:bCs w:val="0"/>
          <w:lang w:val="en-GB"/>
        </w:rPr>
        <w:t xml:space="preserve"> </w:t>
      </w:r>
      <w:proofErr w:type="spellStart"/>
      <w:r w:rsidR="00C4278D" w:rsidRPr="00C4278D">
        <w:rPr>
          <w:lang w:val="en-GB"/>
        </w:rPr>
        <w:t>Oroarezzo</w:t>
      </w:r>
      <w:proofErr w:type="spellEnd"/>
      <w:r w:rsidR="00C4278D" w:rsidRPr="00C4278D">
        <w:rPr>
          <w:b w:val="0"/>
          <w:bCs w:val="0"/>
          <w:lang w:val="en-GB"/>
        </w:rPr>
        <w:t xml:space="preserve">. In the halls of </w:t>
      </w:r>
      <w:r w:rsidR="00C4278D" w:rsidRPr="00C4278D">
        <w:rPr>
          <w:lang w:val="en-GB"/>
        </w:rPr>
        <w:t xml:space="preserve">Arezzo </w:t>
      </w:r>
      <w:proofErr w:type="spellStart"/>
      <w:r w:rsidR="00C4278D" w:rsidRPr="00C4278D">
        <w:rPr>
          <w:lang w:val="en-GB"/>
        </w:rPr>
        <w:t>Fiere</w:t>
      </w:r>
      <w:proofErr w:type="spellEnd"/>
      <w:r w:rsidR="00C4278D" w:rsidRPr="00C4278D">
        <w:rPr>
          <w:lang w:val="en-GB"/>
        </w:rPr>
        <w:t xml:space="preserve"> e </w:t>
      </w:r>
      <w:proofErr w:type="spellStart"/>
      <w:r w:rsidR="00C4278D" w:rsidRPr="00C4278D">
        <w:rPr>
          <w:lang w:val="en-GB"/>
        </w:rPr>
        <w:t>Congressi</w:t>
      </w:r>
      <w:proofErr w:type="spellEnd"/>
      <w:r w:rsidR="00C4278D">
        <w:rPr>
          <w:b w:val="0"/>
          <w:bCs w:val="0"/>
          <w:lang w:val="en-GB"/>
        </w:rPr>
        <w:t>, from</w:t>
      </w:r>
      <w:r w:rsidR="00C4278D" w:rsidRPr="00C4278D">
        <w:rPr>
          <w:b w:val="0"/>
          <w:bCs w:val="0"/>
          <w:lang w:val="en-GB"/>
        </w:rPr>
        <w:t xml:space="preserve"> 10</w:t>
      </w:r>
      <w:r w:rsidR="00C4278D" w:rsidRPr="00C4278D">
        <w:rPr>
          <w:b w:val="0"/>
          <w:bCs w:val="0"/>
          <w:vertAlign w:val="superscript"/>
          <w:lang w:val="en-GB"/>
        </w:rPr>
        <w:t>th</w:t>
      </w:r>
      <w:r w:rsidR="00C4278D">
        <w:rPr>
          <w:b w:val="0"/>
          <w:bCs w:val="0"/>
          <w:lang w:val="en-GB"/>
        </w:rPr>
        <w:t xml:space="preserve"> </w:t>
      </w:r>
      <w:r w:rsidR="00C4278D" w:rsidRPr="00C4278D">
        <w:rPr>
          <w:b w:val="0"/>
          <w:bCs w:val="0"/>
          <w:lang w:val="en-GB"/>
        </w:rPr>
        <w:t>to 13</w:t>
      </w:r>
      <w:r w:rsidR="00C4278D" w:rsidRPr="00C4278D">
        <w:rPr>
          <w:b w:val="0"/>
          <w:bCs w:val="0"/>
          <w:vertAlign w:val="superscript"/>
          <w:lang w:val="en-GB"/>
        </w:rPr>
        <w:t>th</w:t>
      </w:r>
      <w:r w:rsidR="00C4278D">
        <w:rPr>
          <w:b w:val="0"/>
          <w:bCs w:val="0"/>
          <w:lang w:val="en-GB"/>
        </w:rPr>
        <w:t xml:space="preserve"> </w:t>
      </w:r>
      <w:r w:rsidR="00C4278D" w:rsidRPr="00C4278D">
        <w:rPr>
          <w:b w:val="0"/>
          <w:bCs w:val="0"/>
          <w:lang w:val="en-GB"/>
        </w:rPr>
        <w:t xml:space="preserve">May, </w:t>
      </w:r>
      <w:r w:rsidR="00C4278D" w:rsidRPr="00C4278D">
        <w:rPr>
          <w:lang w:val="en-GB"/>
        </w:rPr>
        <w:t>Italian Exhibition Group’s</w:t>
      </w:r>
      <w:r w:rsidR="00C4278D" w:rsidRPr="00C4278D">
        <w:rPr>
          <w:b w:val="0"/>
          <w:bCs w:val="0"/>
          <w:lang w:val="en-GB"/>
        </w:rPr>
        <w:t xml:space="preserve"> (IEG) b2b show will </w:t>
      </w:r>
      <w:proofErr w:type="gramStart"/>
      <w:r w:rsidR="00C4278D" w:rsidRPr="00C4278D">
        <w:rPr>
          <w:b w:val="0"/>
          <w:bCs w:val="0"/>
          <w:lang w:val="en-GB"/>
        </w:rPr>
        <w:t>gather together</w:t>
      </w:r>
      <w:proofErr w:type="gramEnd"/>
      <w:r w:rsidR="00C4278D" w:rsidRPr="00C4278D">
        <w:rPr>
          <w:b w:val="0"/>
          <w:bCs w:val="0"/>
          <w:lang w:val="en-GB"/>
        </w:rPr>
        <w:t xml:space="preserve"> leading companies and international buyers. Starting with those from the “home” district, whose main destinations are </w:t>
      </w:r>
      <w:r w:rsidR="00C4278D" w:rsidRPr="00C4278D">
        <w:rPr>
          <w:lang w:val="en-GB"/>
        </w:rPr>
        <w:t>Turkey</w:t>
      </w:r>
      <w:r w:rsidR="00C4278D" w:rsidRPr="00C4278D">
        <w:rPr>
          <w:b w:val="0"/>
          <w:bCs w:val="0"/>
          <w:lang w:val="en-GB"/>
        </w:rPr>
        <w:t>, to which about 6</w:t>
      </w:r>
      <w:r w:rsidR="00C4278D">
        <w:rPr>
          <w:b w:val="0"/>
          <w:bCs w:val="0"/>
          <w:lang w:val="en-GB"/>
        </w:rPr>
        <w:t>1</w:t>
      </w:r>
      <w:r w:rsidR="00C4278D" w:rsidRPr="00C4278D">
        <w:rPr>
          <w:b w:val="0"/>
          <w:bCs w:val="0"/>
          <w:lang w:val="en-GB"/>
        </w:rPr>
        <w:t xml:space="preserve">% of exports </w:t>
      </w:r>
      <w:r w:rsidR="00C4278D">
        <w:rPr>
          <w:b w:val="0"/>
          <w:bCs w:val="0"/>
          <w:lang w:val="en-GB"/>
        </w:rPr>
        <w:t xml:space="preserve">were directed in 2024 </w:t>
      </w:r>
      <w:r w:rsidR="00C4278D" w:rsidRPr="00C4278D">
        <w:rPr>
          <w:b w:val="0"/>
          <w:bCs w:val="0"/>
          <w:lang w:val="en-GB"/>
        </w:rPr>
        <w:t xml:space="preserve">for a value of over </w:t>
      </w:r>
      <w:r w:rsidR="00C4278D">
        <w:rPr>
          <w:b w:val="0"/>
          <w:bCs w:val="0"/>
          <w:lang w:val="en-GB"/>
        </w:rPr>
        <w:t>4.7</w:t>
      </w:r>
      <w:r w:rsidR="00C4278D" w:rsidRPr="00C4278D">
        <w:rPr>
          <w:b w:val="0"/>
          <w:bCs w:val="0"/>
          <w:lang w:val="en-GB"/>
        </w:rPr>
        <w:t xml:space="preserve"> billion euros, the </w:t>
      </w:r>
      <w:r w:rsidR="00C4278D" w:rsidRPr="00231E16">
        <w:rPr>
          <w:lang w:val="en-GB"/>
        </w:rPr>
        <w:t>Arab Emirates</w:t>
      </w:r>
      <w:r w:rsidR="00C4278D" w:rsidRPr="00C4278D">
        <w:rPr>
          <w:b w:val="0"/>
          <w:bCs w:val="0"/>
          <w:lang w:val="en-GB"/>
        </w:rPr>
        <w:t xml:space="preserve"> for </w:t>
      </w:r>
      <w:r w:rsidR="00231E16">
        <w:rPr>
          <w:b w:val="0"/>
          <w:bCs w:val="0"/>
          <w:lang w:val="en-GB"/>
        </w:rPr>
        <w:t xml:space="preserve">about </w:t>
      </w:r>
      <w:r w:rsidR="00C4278D" w:rsidRPr="00C4278D">
        <w:rPr>
          <w:b w:val="0"/>
          <w:bCs w:val="0"/>
          <w:lang w:val="en-GB"/>
        </w:rPr>
        <w:t xml:space="preserve">10%, the </w:t>
      </w:r>
      <w:r w:rsidR="00C4278D" w:rsidRPr="00231E16">
        <w:rPr>
          <w:lang w:val="en-GB"/>
        </w:rPr>
        <w:t>United States</w:t>
      </w:r>
      <w:r w:rsidR="00C4278D" w:rsidRPr="00C4278D">
        <w:rPr>
          <w:b w:val="0"/>
          <w:bCs w:val="0"/>
          <w:lang w:val="en-GB"/>
        </w:rPr>
        <w:t xml:space="preserve"> with 6.</w:t>
      </w:r>
      <w:r w:rsidR="00231E16">
        <w:rPr>
          <w:b w:val="0"/>
          <w:bCs w:val="0"/>
          <w:lang w:val="en-GB"/>
        </w:rPr>
        <w:t>5</w:t>
      </w:r>
      <w:r w:rsidR="00C4278D" w:rsidRPr="00C4278D">
        <w:rPr>
          <w:b w:val="0"/>
          <w:bCs w:val="0"/>
          <w:lang w:val="en-GB"/>
        </w:rPr>
        <w:t xml:space="preserve">%, </w:t>
      </w:r>
      <w:r w:rsidR="00C4278D" w:rsidRPr="00231E16">
        <w:rPr>
          <w:lang w:val="en-GB"/>
        </w:rPr>
        <w:t>France</w:t>
      </w:r>
      <w:r w:rsidR="00C4278D" w:rsidRPr="00C4278D">
        <w:rPr>
          <w:b w:val="0"/>
          <w:bCs w:val="0"/>
          <w:lang w:val="en-GB"/>
        </w:rPr>
        <w:t xml:space="preserve"> with 3.4% and </w:t>
      </w:r>
      <w:r w:rsidR="00C4278D" w:rsidRPr="00231E16">
        <w:rPr>
          <w:lang w:val="en-GB"/>
        </w:rPr>
        <w:t>Hong Kong</w:t>
      </w:r>
      <w:r w:rsidR="00C4278D" w:rsidRPr="00C4278D">
        <w:rPr>
          <w:b w:val="0"/>
          <w:bCs w:val="0"/>
          <w:lang w:val="en-GB"/>
        </w:rPr>
        <w:t xml:space="preserve"> 2.</w:t>
      </w:r>
      <w:r w:rsidR="00231E16">
        <w:rPr>
          <w:b w:val="0"/>
          <w:bCs w:val="0"/>
          <w:lang w:val="en-GB"/>
        </w:rPr>
        <w:t>6</w:t>
      </w:r>
      <w:r w:rsidR="00C4278D" w:rsidRPr="00C4278D">
        <w:rPr>
          <w:b w:val="0"/>
          <w:bCs w:val="0"/>
          <w:lang w:val="en-GB"/>
        </w:rPr>
        <w:t xml:space="preserve">% (Source: </w:t>
      </w:r>
      <w:proofErr w:type="spellStart"/>
      <w:r w:rsidR="00C4278D" w:rsidRPr="00C4278D">
        <w:rPr>
          <w:b w:val="0"/>
          <w:bCs w:val="0"/>
          <w:lang w:val="en-GB"/>
        </w:rPr>
        <w:t>Federorafi</w:t>
      </w:r>
      <w:proofErr w:type="spellEnd"/>
      <w:r w:rsidR="00C4278D" w:rsidRPr="00C4278D">
        <w:rPr>
          <w:b w:val="0"/>
          <w:bCs w:val="0"/>
          <w:lang w:val="en-GB"/>
        </w:rPr>
        <w:t xml:space="preserve">). </w:t>
      </w:r>
      <w:r w:rsidR="00C4278D" w:rsidRPr="00231E16">
        <w:rPr>
          <w:lang w:val="en-GB"/>
        </w:rPr>
        <w:t xml:space="preserve">Matteo </w:t>
      </w:r>
      <w:proofErr w:type="spellStart"/>
      <w:r w:rsidR="00C4278D" w:rsidRPr="00231E16">
        <w:rPr>
          <w:lang w:val="en-GB"/>
        </w:rPr>
        <w:t>Farsura</w:t>
      </w:r>
      <w:proofErr w:type="spellEnd"/>
      <w:r w:rsidR="00231E16">
        <w:rPr>
          <w:b w:val="0"/>
          <w:bCs w:val="0"/>
          <w:lang w:val="en-GB"/>
        </w:rPr>
        <w:t xml:space="preserve">, </w:t>
      </w:r>
      <w:r w:rsidR="00C4278D" w:rsidRPr="00C4278D">
        <w:rPr>
          <w:b w:val="0"/>
          <w:bCs w:val="0"/>
          <w:lang w:val="en-GB"/>
        </w:rPr>
        <w:t>who heads IEG's Jewellery &amp; Fashion division, sa</w:t>
      </w:r>
      <w:r w:rsidR="00531557">
        <w:rPr>
          <w:b w:val="0"/>
          <w:bCs w:val="0"/>
          <w:lang w:val="en-GB"/>
        </w:rPr>
        <w:t>ys</w:t>
      </w:r>
      <w:r w:rsidR="00C4278D" w:rsidRPr="00C4278D">
        <w:rPr>
          <w:b w:val="0"/>
          <w:bCs w:val="0"/>
          <w:lang w:val="en-GB"/>
        </w:rPr>
        <w:t xml:space="preserve">: «There is real satisfaction at IEG for the way </w:t>
      </w:r>
      <w:r w:rsidR="00231E16">
        <w:rPr>
          <w:b w:val="0"/>
          <w:bCs w:val="0"/>
          <w:lang w:val="en-GB"/>
        </w:rPr>
        <w:t xml:space="preserve">in which </w:t>
      </w:r>
      <w:r w:rsidR="00C4278D" w:rsidRPr="00C4278D">
        <w:rPr>
          <w:b w:val="0"/>
          <w:bCs w:val="0"/>
          <w:lang w:val="en-GB"/>
        </w:rPr>
        <w:t xml:space="preserve">the </w:t>
      </w:r>
      <w:proofErr w:type="spellStart"/>
      <w:r w:rsidR="00C4278D" w:rsidRPr="00C4278D">
        <w:rPr>
          <w:b w:val="0"/>
          <w:bCs w:val="0"/>
          <w:lang w:val="en-GB"/>
        </w:rPr>
        <w:t>Oroarezzo</w:t>
      </w:r>
      <w:proofErr w:type="spellEnd"/>
      <w:r w:rsidR="00C4278D" w:rsidRPr="00C4278D">
        <w:rPr>
          <w:b w:val="0"/>
          <w:bCs w:val="0"/>
          <w:lang w:val="en-GB"/>
        </w:rPr>
        <w:t xml:space="preserve"> </w:t>
      </w:r>
      <w:r w:rsidR="00231E16">
        <w:rPr>
          <w:b w:val="0"/>
          <w:bCs w:val="0"/>
          <w:lang w:val="en-GB"/>
        </w:rPr>
        <w:t>offer</w:t>
      </w:r>
      <w:r w:rsidR="00C4278D" w:rsidRPr="00C4278D">
        <w:rPr>
          <w:b w:val="0"/>
          <w:bCs w:val="0"/>
          <w:lang w:val="en-GB"/>
        </w:rPr>
        <w:t xml:space="preserve"> </w:t>
      </w:r>
      <w:r w:rsidR="00231E16">
        <w:rPr>
          <w:b w:val="0"/>
          <w:bCs w:val="0"/>
          <w:lang w:val="en-GB"/>
        </w:rPr>
        <w:t>was built</w:t>
      </w:r>
      <w:r w:rsidR="00C4278D" w:rsidRPr="00C4278D">
        <w:rPr>
          <w:b w:val="0"/>
          <w:bCs w:val="0"/>
          <w:lang w:val="en-GB"/>
        </w:rPr>
        <w:t xml:space="preserve"> and for the feedback on incoming. Foreign buyers </w:t>
      </w:r>
      <w:r w:rsidR="00231E16">
        <w:rPr>
          <w:b w:val="0"/>
          <w:bCs w:val="0"/>
          <w:lang w:val="en-GB"/>
        </w:rPr>
        <w:t>can</w:t>
      </w:r>
      <w:r w:rsidR="00C4278D" w:rsidRPr="00C4278D">
        <w:rPr>
          <w:b w:val="0"/>
          <w:bCs w:val="0"/>
          <w:lang w:val="en-GB"/>
        </w:rPr>
        <w:t xml:space="preserve"> see and personally touch the vast catalogue of made-in-Italy gold and silver manufacturing, jewellery with precious stones and an entire hall of top-quality technologies. Arezzo will provide the chance to speak with companies, plan and design new products or collections for the second half of the year, and IEG is working energetically on this event, which it considers as fundamental </w:t>
      </w:r>
      <w:r w:rsidR="00231E16">
        <w:rPr>
          <w:b w:val="0"/>
          <w:bCs w:val="0"/>
          <w:lang w:val="en-GB"/>
        </w:rPr>
        <w:t>for</w:t>
      </w:r>
      <w:r w:rsidR="00C4278D" w:rsidRPr="00C4278D">
        <w:rPr>
          <w:b w:val="0"/>
          <w:bCs w:val="0"/>
          <w:lang w:val="en-GB"/>
        </w:rPr>
        <w:t xml:space="preserve"> its calendar as its relationship with the Arezzo area, together with which we are also building a carnet of extremely full and interesting collateral </w:t>
      </w:r>
      <w:proofErr w:type="gramStart"/>
      <w:r w:rsidR="00C4278D" w:rsidRPr="00C4278D">
        <w:rPr>
          <w:b w:val="0"/>
          <w:bCs w:val="0"/>
          <w:lang w:val="en-GB"/>
        </w:rPr>
        <w:t>events.»</w:t>
      </w:r>
      <w:proofErr w:type="gramEnd"/>
    </w:p>
    <w:p w14:paraId="34FBF088" w14:textId="77777777" w:rsidR="00531557" w:rsidRDefault="00531557" w:rsidP="00531557">
      <w:pPr>
        <w:pStyle w:val="Titolo1"/>
        <w:spacing w:before="0"/>
        <w:jc w:val="both"/>
        <w:rPr>
          <w:lang w:val="en-GB"/>
        </w:rPr>
      </w:pPr>
    </w:p>
    <w:p w14:paraId="2362F643" w14:textId="268E1D04" w:rsidR="00531557" w:rsidRDefault="00231E16" w:rsidP="00531557">
      <w:pPr>
        <w:pStyle w:val="Titolo1"/>
        <w:spacing w:before="0"/>
        <w:jc w:val="both"/>
        <w:rPr>
          <w:lang w:val="en-GB"/>
        </w:rPr>
      </w:pPr>
      <w:r w:rsidRPr="00231E16">
        <w:rPr>
          <w:lang w:val="en-GB"/>
        </w:rPr>
        <w:t>ITALIAN AND FOREIGN MARKET LEADERS AND NEW ENTRIES AT</w:t>
      </w:r>
      <w:r w:rsidR="00F95F3C" w:rsidRPr="00231E16">
        <w:rPr>
          <w:spacing w:val="-8"/>
          <w:lang w:val="en-GB"/>
        </w:rPr>
        <w:t xml:space="preserve"> </w:t>
      </w:r>
      <w:r w:rsidR="00F95F3C" w:rsidRPr="00231E16">
        <w:rPr>
          <w:lang w:val="en-GB"/>
        </w:rPr>
        <w:t>OROAREZZO</w:t>
      </w:r>
    </w:p>
    <w:p w14:paraId="611D14F0" w14:textId="27773618" w:rsidR="00316AC0" w:rsidRPr="00231E16" w:rsidRDefault="00231E16" w:rsidP="00531557">
      <w:pPr>
        <w:pStyle w:val="Titolo1"/>
        <w:spacing w:before="0"/>
        <w:jc w:val="both"/>
        <w:rPr>
          <w:b w:val="0"/>
          <w:bCs w:val="0"/>
          <w:lang w:val="en-GB"/>
        </w:rPr>
      </w:pPr>
      <w:r w:rsidRPr="00231E16">
        <w:rPr>
          <w:b w:val="0"/>
          <w:bCs w:val="0"/>
          <w:lang w:val="en-GB"/>
        </w:rPr>
        <w:t xml:space="preserve">Italian market-leading companies in gold and silver manufacturing and product customisation will be exhibiting at </w:t>
      </w:r>
      <w:proofErr w:type="spellStart"/>
      <w:r w:rsidRPr="00231E16">
        <w:rPr>
          <w:b w:val="0"/>
          <w:bCs w:val="0"/>
          <w:lang w:val="en-GB"/>
        </w:rPr>
        <w:t>Oroarezzo</w:t>
      </w:r>
      <w:proofErr w:type="spellEnd"/>
      <w:r w:rsidRPr="00231E16">
        <w:rPr>
          <w:b w:val="0"/>
          <w:bCs w:val="0"/>
          <w:lang w:val="en-GB"/>
        </w:rPr>
        <w:t xml:space="preserve"> 2025: </w:t>
      </w:r>
      <w:proofErr w:type="spellStart"/>
      <w:r w:rsidRPr="00231E16">
        <w:rPr>
          <w:b w:val="0"/>
          <w:bCs w:val="0"/>
          <w:lang w:val="en-GB"/>
        </w:rPr>
        <w:t>Arezza</w:t>
      </w:r>
      <w:proofErr w:type="spellEnd"/>
      <w:r w:rsidRPr="00231E16">
        <w:rPr>
          <w:b w:val="0"/>
          <w:bCs w:val="0"/>
          <w:lang w:val="en-GB"/>
        </w:rPr>
        <w:t xml:space="preserve">-based companies </w:t>
      </w:r>
      <w:proofErr w:type="spellStart"/>
      <w:r w:rsidRPr="00231E16">
        <w:rPr>
          <w:lang w:val="en-GB"/>
        </w:rPr>
        <w:t>Unoaerre</w:t>
      </w:r>
      <w:proofErr w:type="spellEnd"/>
      <w:r w:rsidRPr="00231E16">
        <w:rPr>
          <w:lang w:val="en-GB"/>
        </w:rPr>
        <w:t xml:space="preserve">, </w:t>
      </w:r>
      <w:proofErr w:type="spellStart"/>
      <w:r w:rsidRPr="00231E16">
        <w:rPr>
          <w:lang w:val="en-GB"/>
        </w:rPr>
        <w:t>Giordini</w:t>
      </w:r>
      <w:proofErr w:type="spellEnd"/>
      <w:r w:rsidRPr="00231E16">
        <w:rPr>
          <w:lang w:val="en-GB"/>
        </w:rPr>
        <w:t xml:space="preserve">, Gold Art, Richline Italy, Coar, Silvex; Graziella </w:t>
      </w:r>
      <w:proofErr w:type="spellStart"/>
      <w:r w:rsidRPr="00231E16">
        <w:rPr>
          <w:lang w:val="en-GB"/>
        </w:rPr>
        <w:t>Braccialini</w:t>
      </w:r>
      <w:proofErr w:type="spellEnd"/>
      <w:r w:rsidRPr="00231E16">
        <w:rPr>
          <w:b w:val="0"/>
          <w:bCs w:val="0"/>
          <w:lang w:val="en-GB"/>
        </w:rPr>
        <w:t xml:space="preserve"> from Florence; </w:t>
      </w:r>
      <w:r w:rsidRPr="00231E16">
        <w:rPr>
          <w:lang w:val="en-GB"/>
        </w:rPr>
        <w:t xml:space="preserve">Alessi Domenico and </w:t>
      </w:r>
      <w:proofErr w:type="spellStart"/>
      <w:r w:rsidRPr="00231E16">
        <w:rPr>
          <w:lang w:val="en-GB"/>
        </w:rPr>
        <w:t>Superoro</w:t>
      </w:r>
      <w:proofErr w:type="spellEnd"/>
      <w:r w:rsidRPr="00231E16">
        <w:rPr>
          <w:b w:val="0"/>
          <w:bCs w:val="0"/>
          <w:lang w:val="en-GB"/>
        </w:rPr>
        <w:t xml:space="preserve"> from Vicenza and </w:t>
      </w:r>
      <w:r w:rsidRPr="00231E16">
        <w:rPr>
          <w:lang w:val="en-GB"/>
        </w:rPr>
        <w:t>Milor</w:t>
      </w:r>
      <w:r w:rsidRPr="00231E16">
        <w:rPr>
          <w:b w:val="0"/>
          <w:bCs w:val="0"/>
          <w:lang w:val="en-GB"/>
        </w:rPr>
        <w:t xml:space="preserve"> from Milan. Foreign participants will include the Spanish companies </w:t>
      </w:r>
      <w:r w:rsidRPr="00231E16">
        <w:rPr>
          <w:lang w:val="en-GB"/>
        </w:rPr>
        <w:t>Pie de Rey Designs</w:t>
      </w:r>
      <w:r w:rsidRPr="00231E16">
        <w:rPr>
          <w:b w:val="0"/>
          <w:bCs w:val="0"/>
          <w:lang w:val="en-GB"/>
        </w:rPr>
        <w:t xml:space="preserve"> and </w:t>
      </w:r>
      <w:r w:rsidRPr="00231E16">
        <w:rPr>
          <w:lang w:val="en-GB"/>
        </w:rPr>
        <w:t>Alias Concept</w:t>
      </w:r>
      <w:r w:rsidRPr="00231E16">
        <w:rPr>
          <w:b w:val="0"/>
          <w:bCs w:val="0"/>
          <w:lang w:val="en-GB"/>
        </w:rPr>
        <w:t xml:space="preserve">, and </w:t>
      </w:r>
      <w:r w:rsidRPr="00231E16">
        <w:rPr>
          <w:lang w:val="en-GB"/>
        </w:rPr>
        <w:t>Zen Diamond</w:t>
      </w:r>
      <w:r w:rsidRPr="00231E16">
        <w:rPr>
          <w:b w:val="0"/>
          <w:bCs w:val="0"/>
          <w:lang w:val="en-GB"/>
        </w:rPr>
        <w:t xml:space="preserve"> and </w:t>
      </w:r>
      <w:proofErr w:type="spellStart"/>
      <w:r w:rsidRPr="00231E16">
        <w:rPr>
          <w:lang w:val="en-GB"/>
        </w:rPr>
        <w:t>Arpas</w:t>
      </w:r>
      <w:proofErr w:type="spellEnd"/>
      <w:r w:rsidRPr="00231E16">
        <w:rPr>
          <w:b w:val="0"/>
          <w:bCs w:val="0"/>
          <w:lang w:val="en-GB"/>
        </w:rPr>
        <w:t xml:space="preserve"> from Turkey. And the </w:t>
      </w:r>
      <w:r w:rsidRPr="00231E16">
        <w:rPr>
          <w:lang w:val="en-GB"/>
        </w:rPr>
        <w:t>new entries</w:t>
      </w:r>
      <w:r w:rsidRPr="00231E16">
        <w:rPr>
          <w:b w:val="0"/>
          <w:bCs w:val="0"/>
          <w:lang w:val="en-GB"/>
        </w:rPr>
        <w:t xml:space="preserve"> for 2025: from Vicenza, </w:t>
      </w:r>
      <w:r w:rsidRPr="004C6A2F">
        <w:rPr>
          <w:lang w:val="en-GB"/>
        </w:rPr>
        <w:t xml:space="preserve">Linea Italia Gioielli, Quadri </w:t>
      </w:r>
      <w:proofErr w:type="spellStart"/>
      <w:r w:rsidRPr="004C6A2F">
        <w:rPr>
          <w:lang w:val="en-GB"/>
        </w:rPr>
        <w:t>srl</w:t>
      </w:r>
      <w:proofErr w:type="spellEnd"/>
      <w:r w:rsidRPr="004C6A2F">
        <w:rPr>
          <w:lang w:val="en-GB"/>
        </w:rPr>
        <w:t>, LAC S.p.A</w:t>
      </w:r>
      <w:r w:rsidRPr="00231E16">
        <w:rPr>
          <w:b w:val="0"/>
          <w:bCs w:val="0"/>
          <w:lang w:val="en-GB"/>
        </w:rPr>
        <w:t xml:space="preserve"> and </w:t>
      </w:r>
      <w:r w:rsidRPr="004C6A2F">
        <w:rPr>
          <w:lang w:val="en-GB"/>
        </w:rPr>
        <w:t>Gabriela Rigamonti Jewels</w:t>
      </w:r>
      <w:r w:rsidRPr="00231E16">
        <w:rPr>
          <w:b w:val="0"/>
          <w:bCs w:val="0"/>
          <w:lang w:val="en-GB"/>
        </w:rPr>
        <w:t xml:space="preserve">. And </w:t>
      </w:r>
      <w:r w:rsidRPr="004C6A2F">
        <w:rPr>
          <w:lang w:val="en-GB"/>
        </w:rPr>
        <w:t>Fratelli Chini</w:t>
      </w:r>
      <w:r w:rsidRPr="00231E16">
        <w:rPr>
          <w:b w:val="0"/>
          <w:bCs w:val="0"/>
          <w:lang w:val="en-GB"/>
        </w:rPr>
        <w:t xml:space="preserve"> from Arezzo.</w:t>
      </w:r>
    </w:p>
    <w:p w14:paraId="228201F1" w14:textId="77777777" w:rsidR="004C6A2F" w:rsidRDefault="004C6A2F">
      <w:pPr>
        <w:pStyle w:val="Titolo1"/>
        <w:spacing w:before="1"/>
        <w:jc w:val="both"/>
        <w:rPr>
          <w:spacing w:val="-2"/>
        </w:rPr>
      </w:pPr>
    </w:p>
    <w:p w14:paraId="33B92CEE" w14:textId="0CC7FA1E" w:rsidR="00316AC0" w:rsidRPr="004C6A2F" w:rsidRDefault="004C6A2F">
      <w:pPr>
        <w:pStyle w:val="Titolo1"/>
        <w:spacing w:before="1"/>
        <w:jc w:val="both"/>
        <w:rPr>
          <w:lang w:val="en-GB"/>
        </w:rPr>
      </w:pPr>
      <w:r w:rsidRPr="004C6A2F">
        <w:rPr>
          <w:spacing w:val="-2"/>
          <w:lang w:val="en-GB"/>
        </w:rPr>
        <w:t xml:space="preserve">JEWELLERY MANUFACTURING GEOMETRIES, TEXTURES AND </w:t>
      </w:r>
      <w:r>
        <w:rPr>
          <w:spacing w:val="-2"/>
          <w:lang w:val="en-GB"/>
        </w:rPr>
        <w:t>EXPERIMENTS</w:t>
      </w:r>
    </w:p>
    <w:p w14:paraId="2BCBEAF8" w14:textId="730B0075" w:rsidR="004C6A2F" w:rsidRDefault="00B250FF">
      <w:pPr>
        <w:pStyle w:val="Corpotesto"/>
        <w:ind w:left="140" w:right="134"/>
        <w:jc w:val="both"/>
        <w:rPr>
          <w:lang w:val="en-GB"/>
        </w:rPr>
      </w:pPr>
      <w:r w:rsidRPr="004C6A2F">
        <w:rPr>
          <w:lang w:val="en-GB"/>
        </w:rPr>
        <w:t>«</w:t>
      </w:r>
      <w:r w:rsidR="004C6A2F" w:rsidRPr="00FB16D5">
        <w:rPr>
          <w:lang w:val="en-GB"/>
        </w:rPr>
        <w:t xml:space="preserve">We </w:t>
      </w:r>
      <w:r w:rsidR="004C6A2F">
        <w:rPr>
          <w:lang w:val="en-GB"/>
        </w:rPr>
        <w:t xml:space="preserve">have </w:t>
      </w:r>
      <w:r w:rsidR="004C6A2F" w:rsidRPr="00FB16D5">
        <w:rPr>
          <w:lang w:val="en-GB"/>
        </w:rPr>
        <w:t>work</w:t>
      </w:r>
      <w:r w:rsidR="004C6A2F">
        <w:rPr>
          <w:lang w:val="en-GB"/>
        </w:rPr>
        <w:t>ed</w:t>
      </w:r>
      <w:r w:rsidR="004C6A2F" w:rsidRPr="00FB16D5">
        <w:rPr>
          <w:lang w:val="en-GB"/>
        </w:rPr>
        <w:t xml:space="preserve"> to embrace and satisfy every type of </w:t>
      </w:r>
      <w:proofErr w:type="gramStart"/>
      <w:r w:rsidR="004C6A2F" w:rsidRPr="00FB16D5">
        <w:rPr>
          <w:lang w:val="en-GB"/>
        </w:rPr>
        <w:t>demand,»</w:t>
      </w:r>
      <w:proofErr w:type="gramEnd"/>
      <w:r w:rsidR="004C6A2F" w:rsidRPr="00FB16D5">
        <w:rPr>
          <w:lang w:val="en-GB"/>
        </w:rPr>
        <w:t xml:space="preserve"> continue</w:t>
      </w:r>
      <w:r w:rsidR="004C6A2F">
        <w:rPr>
          <w:lang w:val="en-GB"/>
        </w:rPr>
        <w:t>s</w:t>
      </w:r>
      <w:r w:rsidR="004C6A2F" w:rsidRPr="00FB16D5">
        <w:rPr>
          <w:lang w:val="en-GB"/>
        </w:rPr>
        <w:t xml:space="preserve"> </w:t>
      </w:r>
      <w:proofErr w:type="spellStart"/>
      <w:r w:rsidR="004C6A2F" w:rsidRPr="00FB16D5">
        <w:rPr>
          <w:lang w:val="en-GB"/>
        </w:rPr>
        <w:t>Farsura</w:t>
      </w:r>
      <w:proofErr w:type="spellEnd"/>
      <w:r w:rsidR="004C6A2F" w:rsidRPr="00FB16D5">
        <w:rPr>
          <w:lang w:val="en-GB"/>
        </w:rPr>
        <w:t xml:space="preserve">, «and in Arezzo, we will also have a showcase of excellences that offer a glimpse of the most articulate or even experimental </w:t>
      </w:r>
      <w:proofErr w:type="gramStart"/>
      <w:r w:rsidR="004C6A2F" w:rsidRPr="00FB16D5">
        <w:rPr>
          <w:lang w:val="en-GB"/>
        </w:rPr>
        <w:t>creations.»</w:t>
      </w:r>
      <w:proofErr w:type="gramEnd"/>
      <w:r w:rsidR="004C6A2F" w:rsidRPr="00FB16D5">
        <w:rPr>
          <w:lang w:val="en-GB"/>
        </w:rPr>
        <w:t xml:space="preserve"> </w:t>
      </w:r>
      <w:r w:rsidR="004C6A2F" w:rsidRPr="00FB16D5">
        <w:rPr>
          <w:b/>
          <w:bCs/>
          <w:lang w:val="en-GB"/>
        </w:rPr>
        <w:t>Migliorini</w:t>
      </w:r>
      <w:r w:rsidR="004C6A2F" w:rsidRPr="00FB16D5">
        <w:rPr>
          <w:lang w:val="en-GB"/>
        </w:rPr>
        <w:t xml:space="preserve"> from Arezzo for classic hollow chains and combinations of three-dimensional workmanship, </w:t>
      </w:r>
      <w:r w:rsidR="004C6A2F" w:rsidRPr="00FB16D5">
        <w:rPr>
          <w:b/>
          <w:bCs/>
          <w:lang w:val="en-GB"/>
        </w:rPr>
        <w:t xml:space="preserve">Neri </w:t>
      </w:r>
      <w:r w:rsidR="004C6A2F" w:rsidRPr="004C6A2F">
        <w:rPr>
          <w:b/>
          <w:bCs/>
          <w:lang w:val="en-GB"/>
        </w:rPr>
        <w:t>Romualdo</w:t>
      </w:r>
      <w:r w:rsidR="004C6A2F" w:rsidRPr="004C6A2F">
        <w:rPr>
          <w:lang w:val="en-GB"/>
        </w:rPr>
        <w:t xml:space="preserve"> which goes from the geometries of lace to bales of hay, </w:t>
      </w:r>
      <w:r w:rsidR="004C6A2F" w:rsidRPr="004C6A2F">
        <w:rPr>
          <w:b/>
          <w:bCs/>
          <w:lang w:val="en-GB"/>
        </w:rPr>
        <w:t>Omega Art</w:t>
      </w:r>
      <w:r w:rsidR="004C6A2F" w:rsidRPr="004C6A2F">
        <w:rPr>
          <w:lang w:val="en-GB"/>
        </w:rPr>
        <w:t xml:space="preserve"> with its elastic bracelet work, </w:t>
      </w:r>
      <w:r w:rsidR="004C6A2F" w:rsidRPr="004C6A2F">
        <w:rPr>
          <w:b/>
          <w:bCs/>
          <w:lang w:val="en-GB"/>
        </w:rPr>
        <w:t>A.M.P.</w:t>
      </w:r>
      <w:r w:rsidR="004C6A2F" w:rsidRPr="004C6A2F">
        <w:rPr>
          <w:lang w:val="en-GB"/>
        </w:rPr>
        <w:t xml:space="preserve"> for hollow and solid chains and pendants; </w:t>
      </w:r>
      <w:proofErr w:type="spellStart"/>
      <w:r w:rsidR="004C6A2F" w:rsidRPr="004C6A2F">
        <w:rPr>
          <w:b/>
          <w:bCs/>
          <w:lang w:val="en-GB"/>
        </w:rPr>
        <w:t>Quadrifoglio</w:t>
      </w:r>
      <w:proofErr w:type="spellEnd"/>
      <w:r w:rsidR="004C6A2F" w:rsidRPr="004C6A2F">
        <w:rPr>
          <w:lang w:val="en-GB"/>
        </w:rPr>
        <w:t xml:space="preserve"> with cubes, polyhedrons, </w:t>
      </w:r>
      <w:proofErr w:type="gramStart"/>
      <w:r w:rsidR="004C6A2F" w:rsidRPr="004C6A2F">
        <w:rPr>
          <w:lang w:val="en-GB"/>
        </w:rPr>
        <w:t>spheres</w:t>
      </w:r>
      <w:proofErr w:type="gramEnd"/>
      <w:r w:rsidR="004C6A2F" w:rsidRPr="004C6A2F">
        <w:rPr>
          <w:lang w:val="en-GB"/>
        </w:rPr>
        <w:t xml:space="preserve"> and semi-finished products as well as sacred jewellery; and then embroidery, </w:t>
      </w:r>
      <w:proofErr w:type="gramStart"/>
      <w:r w:rsidR="004C6A2F" w:rsidRPr="004C6A2F">
        <w:rPr>
          <w:lang w:val="en-GB"/>
        </w:rPr>
        <w:t>crochet</w:t>
      </w:r>
      <w:proofErr w:type="gramEnd"/>
      <w:r w:rsidR="004C6A2F" w:rsidRPr="004C6A2F">
        <w:rPr>
          <w:lang w:val="en-GB"/>
        </w:rPr>
        <w:t xml:space="preserve"> and full volumes for </w:t>
      </w:r>
      <w:r w:rsidR="004C6A2F" w:rsidRPr="004C6A2F">
        <w:rPr>
          <w:b/>
          <w:bCs/>
          <w:lang w:val="en-GB"/>
        </w:rPr>
        <w:t>Golden Clef</w:t>
      </w:r>
      <w:r w:rsidR="004C6A2F" w:rsidRPr="004C6A2F">
        <w:rPr>
          <w:lang w:val="en-GB"/>
        </w:rPr>
        <w:t xml:space="preserve">, and </w:t>
      </w:r>
      <w:proofErr w:type="spellStart"/>
      <w:r w:rsidR="004C6A2F" w:rsidRPr="004C6A2F">
        <w:rPr>
          <w:b/>
          <w:bCs/>
          <w:lang w:val="en-GB"/>
        </w:rPr>
        <w:t>Femar</w:t>
      </w:r>
      <w:proofErr w:type="spellEnd"/>
      <w:r w:rsidR="004C6A2F" w:rsidRPr="004C6A2F">
        <w:rPr>
          <w:lang w:val="en-GB"/>
        </w:rPr>
        <w:t xml:space="preserve"> with daring volumes and geometries. Then there </w:t>
      </w:r>
      <w:r w:rsidR="004C6A2F" w:rsidRPr="004C6A2F">
        <w:rPr>
          <w:lang w:val="en-GB"/>
        </w:rPr>
        <w:t>will be</w:t>
      </w:r>
      <w:r w:rsidR="004C6A2F" w:rsidRPr="004C6A2F">
        <w:rPr>
          <w:lang w:val="en-GB"/>
        </w:rPr>
        <w:t xml:space="preserve"> Vicenza-based </w:t>
      </w:r>
      <w:r w:rsidR="004C6A2F" w:rsidRPr="004C6A2F">
        <w:rPr>
          <w:b/>
          <w:bCs/>
          <w:lang w:val="en-GB"/>
        </w:rPr>
        <w:t>Maria De Toni</w:t>
      </w:r>
      <w:r w:rsidR="004C6A2F" w:rsidRPr="004C6A2F">
        <w:rPr>
          <w:lang w:val="en-GB"/>
        </w:rPr>
        <w:t xml:space="preserve"> with jewellery inspired by nature, </w:t>
      </w:r>
      <w:r w:rsidR="004C6A2F" w:rsidRPr="004C6A2F">
        <w:rPr>
          <w:b/>
          <w:bCs/>
          <w:lang w:val="en-GB"/>
        </w:rPr>
        <w:t>Re Sole</w:t>
      </w:r>
      <w:r w:rsidR="004C6A2F" w:rsidRPr="004C6A2F">
        <w:rPr>
          <w:lang w:val="en-GB"/>
        </w:rPr>
        <w:t xml:space="preserve"> with its timeless </w:t>
      </w:r>
      <w:proofErr w:type="spellStart"/>
      <w:r w:rsidR="004C6A2F" w:rsidRPr="004C6A2F">
        <w:rPr>
          <w:lang w:val="en-GB"/>
        </w:rPr>
        <w:t>tubo</w:t>
      </w:r>
      <w:proofErr w:type="spellEnd"/>
      <w:r w:rsidR="004C6A2F" w:rsidRPr="004C6A2F">
        <w:rPr>
          <w:lang w:val="en-GB"/>
        </w:rPr>
        <w:t xml:space="preserve"> gas, fancy</w:t>
      </w:r>
      <w:r w:rsidR="004C6A2F" w:rsidRPr="00FB16D5">
        <w:rPr>
          <w:lang w:val="en-GB"/>
        </w:rPr>
        <w:t xml:space="preserve">, </w:t>
      </w:r>
      <w:proofErr w:type="gramStart"/>
      <w:r w:rsidR="004C6A2F" w:rsidRPr="00FB16D5">
        <w:rPr>
          <w:lang w:val="en-GB"/>
        </w:rPr>
        <w:t>toggle</w:t>
      </w:r>
      <w:proofErr w:type="gramEnd"/>
      <w:r w:rsidR="004C6A2F" w:rsidRPr="00FB16D5">
        <w:rPr>
          <w:lang w:val="en-GB"/>
        </w:rPr>
        <w:t xml:space="preserve"> and “paperclips</w:t>
      </w:r>
      <w:proofErr w:type="gramStart"/>
      <w:r w:rsidR="004C6A2F" w:rsidRPr="00FB16D5">
        <w:rPr>
          <w:lang w:val="en-GB"/>
        </w:rPr>
        <w:t>”;</w:t>
      </w:r>
      <w:proofErr w:type="gramEnd"/>
      <w:r w:rsidR="004C6A2F" w:rsidRPr="00FB16D5">
        <w:rPr>
          <w:lang w:val="en-GB"/>
        </w:rPr>
        <w:t xml:space="preserve"> </w:t>
      </w:r>
      <w:proofErr w:type="spellStart"/>
      <w:r w:rsidR="004C6A2F" w:rsidRPr="00FB16D5">
        <w:rPr>
          <w:b/>
          <w:bCs/>
          <w:lang w:val="en-GB"/>
        </w:rPr>
        <w:t>D'orica</w:t>
      </w:r>
      <w:proofErr w:type="spellEnd"/>
      <w:r w:rsidR="004C6A2F" w:rsidRPr="00FB16D5">
        <w:rPr>
          <w:lang w:val="en-GB"/>
        </w:rPr>
        <w:t xml:space="preserve"> exhibiting gold in shades from chocolate and blue to black; </w:t>
      </w:r>
      <w:proofErr w:type="spellStart"/>
      <w:r w:rsidR="004C6A2F" w:rsidRPr="00FB16D5">
        <w:rPr>
          <w:b/>
          <w:bCs/>
          <w:lang w:val="en-GB"/>
        </w:rPr>
        <w:t>Rancangelo</w:t>
      </w:r>
      <w:proofErr w:type="spellEnd"/>
      <w:r w:rsidR="004C6A2F" w:rsidRPr="00FB16D5">
        <w:rPr>
          <w:lang w:val="en-GB"/>
        </w:rPr>
        <w:t xml:space="preserve"> with sinuous woven parures and links; </w:t>
      </w:r>
      <w:r w:rsidR="004C6A2F" w:rsidRPr="00FB16D5">
        <w:rPr>
          <w:b/>
          <w:bCs/>
          <w:lang w:val="en-GB"/>
        </w:rPr>
        <w:t xml:space="preserve">Daniela </w:t>
      </w:r>
      <w:proofErr w:type="spellStart"/>
      <w:r w:rsidR="004C6A2F" w:rsidRPr="00FB16D5">
        <w:rPr>
          <w:b/>
          <w:bCs/>
          <w:lang w:val="en-GB"/>
        </w:rPr>
        <w:t>Coaro</w:t>
      </w:r>
      <w:proofErr w:type="spellEnd"/>
      <w:r w:rsidR="004C6A2F" w:rsidRPr="00FB16D5">
        <w:rPr>
          <w:lang w:val="en-GB"/>
        </w:rPr>
        <w:t xml:space="preserve"> with its hand-crafted satin and mirror-polished finishing; and the sophisticated design of </w:t>
      </w:r>
      <w:r w:rsidR="004C6A2F" w:rsidRPr="00FB16D5">
        <w:rPr>
          <w:b/>
          <w:bCs/>
          <w:lang w:val="en-GB"/>
        </w:rPr>
        <w:t>Ronco</w:t>
      </w:r>
      <w:r w:rsidR="004C6A2F" w:rsidRPr="00FB16D5">
        <w:rPr>
          <w:lang w:val="en-GB"/>
        </w:rPr>
        <w:t xml:space="preserve">. Not to mention Milanese </w:t>
      </w:r>
      <w:r w:rsidR="004C6A2F" w:rsidRPr="00FB16D5">
        <w:rPr>
          <w:b/>
          <w:bCs/>
          <w:lang w:val="en-GB"/>
        </w:rPr>
        <w:t>Stella Milano</w:t>
      </w:r>
      <w:r w:rsidR="004C6A2F" w:rsidRPr="00FB16D5">
        <w:rPr>
          <w:lang w:val="en-GB"/>
        </w:rPr>
        <w:t xml:space="preserve"> with classic to sporty workmanship</w:t>
      </w:r>
      <w:r w:rsidR="004C6A2F">
        <w:rPr>
          <w:lang w:val="en-GB"/>
        </w:rPr>
        <w:t xml:space="preserve"> with</w:t>
      </w:r>
      <w:r w:rsidR="004C6A2F" w:rsidRPr="00FB16D5">
        <w:rPr>
          <w:lang w:val="en-GB"/>
        </w:rPr>
        <w:t xml:space="preserve"> link</w:t>
      </w:r>
      <w:r w:rsidR="004C6A2F">
        <w:rPr>
          <w:lang w:val="en-GB"/>
        </w:rPr>
        <w:t>s</w:t>
      </w:r>
      <w:r w:rsidR="004C6A2F" w:rsidRPr="00FB16D5">
        <w:rPr>
          <w:lang w:val="en-GB"/>
        </w:rPr>
        <w:t xml:space="preserve">. </w:t>
      </w:r>
    </w:p>
    <w:p w14:paraId="6C9C3FA6" w14:textId="77777777" w:rsidR="004C6A2F" w:rsidRDefault="004C6A2F">
      <w:pPr>
        <w:pStyle w:val="Corpotesto"/>
        <w:ind w:left="140" w:right="134"/>
        <w:jc w:val="both"/>
        <w:rPr>
          <w:lang w:val="en-GB"/>
        </w:rPr>
      </w:pPr>
    </w:p>
    <w:p w14:paraId="53A32D7E" w14:textId="77777777" w:rsidR="00316AC0" w:rsidRDefault="00316AC0">
      <w:pPr>
        <w:pStyle w:val="Corpotesto"/>
        <w:jc w:val="both"/>
        <w:sectPr w:rsidR="00316AC0">
          <w:type w:val="continuous"/>
          <w:pgSz w:w="11910" w:h="16840"/>
          <w:pgMar w:top="940" w:right="992" w:bottom="280" w:left="992" w:header="720" w:footer="720" w:gutter="0"/>
          <w:cols w:space="720"/>
        </w:sectPr>
      </w:pPr>
    </w:p>
    <w:p w14:paraId="36150D6C" w14:textId="126896FA" w:rsidR="00316AC0" w:rsidRPr="004C6A2F" w:rsidRDefault="004C6A2F">
      <w:pPr>
        <w:pStyle w:val="Titolo1"/>
        <w:spacing w:before="45" w:line="267" w:lineRule="exact"/>
        <w:rPr>
          <w:lang w:val="en-GB"/>
        </w:rPr>
      </w:pPr>
      <w:r w:rsidRPr="004C6A2F">
        <w:rPr>
          <w:lang w:val="en-GB"/>
        </w:rPr>
        <w:lastRenderedPageBreak/>
        <w:t>AFFORDABLE LUXURY</w:t>
      </w:r>
      <w:r w:rsidR="00F95F3C" w:rsidRPr="004C6A2F">
        <w:rPr>
          <w:lang w:val="en-GB"/>
        </w:rPr>
        <w:t>:</w:t>
      </w:r>
      <w:r w:rsidR="00F95F3C" w:rsidRPr="004C6A2F">
        <w:rPr>
          <w:spacing w:val="-10"/>
          <w:lang w:val="en-GB"/>
        </w:rPr>
        <w:t xml:space="preserve"> </w:t>
      </w:r>
      <w:r w:rsidRPr="004C6A2F">
        <w:rPr>
          <w:lang w:val="en-GB"/>
        </w:rPr>
        <w:t>SILVER WORKMANSHIP</w:t>
      </w:r>
    </w:p>
    <w:p w14:paraId="2C3D8459" w14:textId="7B9DC60E" w:rsidR="004C6A2F" w:rsidRDefault="00F95F3C">
      <w:pPr>
        <w:pStyle w:val="Corpotesto"/>
        <w:ind w:left="140" w:right="140"/>
        <w:jc w:val="both"/>
      </w:pPr>
      <w:r w:rsidRPr="004C6A2F">
        <w:rPr>
          <w:lang w:val="en-GB"/>
        </w:rPr>
        <w:t>«</w:t>
      </w:r>
      <w:r w:rsidR="004C6A2F" w:rsidRPr="00FB16D5">
        <w:rPr>
          <w:lang w:val="en-GB"/>
        </w:rPr>
        <w:t xml:space="preserve">According to </w:t>
      </w:r>
      <w:proofErr w:type="spellStart"/>
      <w:r w:rsidR="004C6A2F" w:rsidRPr="00FB16D5">
        <w:rPr>
          <w:lang w:val="en-GB"/>
        </w:rPr>
        <w:t>Federorafi</w:t>
      </w:r>
      <w:proofErr w:type="spellEnd"/>
      <w:r w:rsidR="004C6A2F" w:rsidRPr="00FB16D5">
        <w:rPr>
          <w:lang w:val="en-GB"/>
        </w:rPr>
        <w:t>/</w:t>
      </w:r>
      <w:proofErr w:type="gramStart"/>
      <w:r w:rsidR="004C6A2F" w:rsidRPr="00FB16D5">
        <w:rPr>
          <w:lang w:val="en-GB"/>
        </w:rPr>
        <w:t>Mediobanca,»</w:t>
      </w:r>
      <w:proofErr w:type="gramEnd"/>
      <w:r w:rsidR="004C6A2F" w:rsidRPr="00FB16D5">
        <w:rPr>
          <w:lang w:val="en-GB"/>
        </w:rPr>
        <w:t xml:space="preserve"> </w:t>
      </w:r>
      <w:r w:rsidR="004C6A2F" w:rsidRPr="00FB16D5">
        <w:rPr>
          <w:b/>
          <w:bCs/>
          <w:lang w:val="en-GB"/>
        </w:rPr>
        <w:t xml:space="preserve">Matteo </w:t>
      </w:r>
      <w:proofErr w:type="spellStart"/>
      <w:r w:rsidR="004C6A2F" w:rsidRPr="00FB16D5">
        <w:rPr>
          <w:b/>
          <w:bCs/>
          <w:lang w:val="en-GB"/>
        </w:rPr>
        <w:t>Farsura</w:t>
      </w:r>
      <w:proofErr w:type="spellEnd"/>
      <w:r w:rsidR="004C6A2F" w:rsidRPr="00FB16D5">
        <w:rPr>
          <w:lang w:val="en-GB"/>
        </w:rPr>
        <w:t xml:space="preserve"> explain</w:t>
      </w:r>
      <w:r w:rsidR="004C6A2F">
        <w:rPr>
          <w:lang w:val="en-GB"/>
        </w:rPr>
        <w:t>s</w:t>
      </w:r>
      <w:r w:rsidR="004C6A2F" w:rsidRPr="00FB16D5">
        <w:rPr>
          <w:lang w:val="en-GB"/>
        </w:rPr>
        <w:t xml:space="preserve"> «silver manufacturing exports are worth 640 million euros and </w:t>
      </w:r>
      <w:proofErr w:type="spellStart"/>
      <w:r w:rsidR="004C6A2F" w:rsidRPr="00FB16D5">
        <w:rPr>
          <w:lang w:val="en-GB"/>
        </w:rPr>
        <w:t>Oroarezzo</w:t>
      </w:r>
      <w:proofErr w:type="spellEnd"/>
      <w:r w:rsidR="004C6A2F" w:rsidRPr="00FB16D5">
        <w:rPr>
          <w:lang w:val="en-GB"/>
        </w:rPr>
        <w:t xml:space="preserve"> boasts an important offer for this sector. Companies that know how to reinterpret classic collections with a more fashionable eye, right up to the idea of affordable </w:t>
      </w:r>
      <w:proofErr w:type="gramStart"/>
      <w:r w:rsidR="004C6A2F" w:rsidRPr="00FB16D5">
        <w:rPr>
          <w:lang w:val="en-GB"/>
        </w:rPr>
        <w:t>luxury.»</w:t>
      </w:r>
      <w:proofErr w:type="gramEnd"/>
      <w:r w:rsidR="004C6A2F" w:rsidRPr="00FB16D5">
        <w:rPr>
          <w:lang w:val="en-GB"/>
        </w:rPr>
        <w:t xml:space="preserve"> </w:t>
      </w:r>
      <w:proofErr w:type="spellStart"/>
      <w:r w:rsidR="004C6A2F" w:rsidRPr="004C6A2F">
        <w:t>They</w:t>
      </w:r>
      <w:proofErr w:type="spellEnd"/>
      <w:r w:rsidR="004C6A2F" w:rsidRPr="004C6A2F">
        <w:t xml:space="preserve"> </w:t>
      </w:r>
      <w:proofErr w:type="spellStart"/>
      <w:r w:rsidR="004C6A2F" w:rsidRPr="004C6A2F">
        <w:t>will</w:t>
      </w:r>
      <w:proofErr w:type="spellEnd"/>
      <w:r w:rsidR="004C6A2F" w:rsidRPr="004C6A2F">
        <w:t xml:space="preserve"> range from Vicenza-</w:t>
      </w:r>
      <w:proofErr w:type="spellStart"/>
      <w:r w:rsidR="004C6A2F" w:rsidRPr="004C6A2F">
        <w:t>based</w:t>
      </w:r>
      <w:proofErr w:type="spellEnd"/>
      <w:r w:rsidR="004C6A2F" w:rsidRPr="004C6A2F">
        <w:t xml:space="preserve"> </w:t>
      </w:r>
      <w:proofErr w:type="spellStart"/>
      <w:r w:rsidR="004C6A2F" w:rsidRPr="004C6A2F">
        <w:rPr>
          <w:b/>
          <w:bCs/>
        </w:rPr>
        <w:t>Chrysos</w:t>
      </w:r>
      <w:proofErr w:type="spellEnd"/>
      <w:r w:rsidR="004C6A2F" w:rsidRPr="004C6A2F">
        <w:t xml:space="preserve"> to </w:t>
      </w:r>
      <w:proofErr w:type="spellStart"/>
      <w:r w:rsidR="004C6A2F" w:rsidRPr="004C6A2F">
        <w:t>Arezzo’s</w:t>
      </w:r>
      <w:proofErr w:type="spellEnd"/>
      <w:r w:rsidR="004C6A2F" w:rsidRPr="004C6A2F">
        <w:t xml:space="preserve"> </w:t>
      </w:r>
      <w:r w:rsidR="004C6A2F" w:rsidRPr="004C6A2F">
        <w:rPr>
          <w:b/>
          <w:bCs/>
        </w:rPr>
        <w:t xml:space="preserve">Croma Catene, Fantasy, </w:t>
      </w:r>
      <w:proofErr w:type="spellStart"/>
      <w:r w:rsidR="004C6A2F" w:rsidRPr="004C6A2F">
        <w:rPr>
          <w:b/>
          <w:bCs/>
        </w:rPr>
        <w:t>Efc</w:t>
      </w:r>
      <w:proofErr w:type="spellEnd"/>
      <w:r w:rsidR="004C6A2F" w:rsidRPr="004C6A2F">
        <w:rPr>
          <w:b/>
          <w:bCs/>
        </w:rPr>
        <w:t xml:space="preserve"> Silver </w:t>
      </w:r>
      <w:r w:rsidR="004C6A2F" w:rsidRPr="004C6A2F">
        <w:t>and</w:t>
      </w:r>
      <w:r w:rsidR="004C6A2F" w:rsidRPr="004C6A2F">
        <w:rPr>
          <w:b/>
          <w:bCs/>
        </w:rPr>
        <w:t xml:space="preserve"> </w:t>
      </w:r>
      <w:proofErr w:type="spellStart"/>
      <w:r w:rsidR="004C6A2F" w:rsidRPr="004C6A2F">
        <w:rPr>
          <w:b/>
          <w:bCs/>
        </w:rPr>
        <w:t>Luiber</w:t>
      </w:r>
      <w:proofErr w:type="spellEnd"/>
      <w:r w:rsidR="004C6A2F">
        <w:t xml:space="preserve"> </w:t>
      </w:r>
    </w:p>
    <w:p w14:paraId="795D9ED1" w14:textId="77777777" w:rsidR="004C6A2F" w:rsidRDefault="004C6A2F">
      <w:pPr>
        <w:pStyle w:val="Corpotesto"/>
        <w:ind w:left="140" w:right="140"/>
        <w:jc w:val="both"/>
      </w:pPr>
    </w:p>
    <w:p w14:paraId="797A3733" w14:textId="65F6F100" w:rsidR="00316AC0" w:rsidRPr="004C6A2F" w:rsidRDefault="004C6A2F">
      <w:pPr>
        <w:pStyle w:val="Titolo1"/>
        <w:spacing w:before="0"/>
        <w:rPr>
          <w:lang w:val="en-GB"/>
        </w:rPr>
      </w:pPr>
      <w:r w:rsidRPr="004C6A2F">
        <w:rPr>
          <w:lang w:val="en-GB"/>
        </w:rPr>
        <w:t>JEWELLERY AT</w:t>
      </w:r>
      <w:r w:rsidR="00F95F3C" w:rsidRPr="004C6A2F">
        <w:rPr>
          <w:spacing w:val="-11"/>
          <w:lang w:val="en-GB"/>
        </w:rPr>
        <w:t xml:space="preserve"> </w:t>
      </w:r>
      <w:r w:rsidR="00F95F3C" w:rsidRPr="004C6A2F">
        <w:rPr>
          <w:lang w:val="en-GB"/>
        </w:rPr>
        <w:t>OROAREZZO:</w:t>
      </w:r>
      <w:r w:rsidR="00F95F3C" w:rsidRPr="004C6A2F">
        <w:rPr>
          <w:spacing w:val="-12"/>
          <w:lang w:val="en-GB"/>
        </w:rPr>
        <w:t xml:space="preserve"> </w:t>
      </w:r>
      <w:r w:rsidRPr="004C6A2F">
        <w:rPr>
          <w:lang w:val="en-GB"/>
        </w:rPr>
        <w:t>CRAFTSMANSHIP A</w:t>
      </w:r>
      <w:r>
        <w:rPr>
          <w:lang w:val="en-GB"/>
        </w:rPr>
        <w:t>ND DESIGN</w:t>
      </w:r>
    </w:p>
    <w:p w14:paraId="055B9E3C" w14:textId="513F8A7B" w:rsidR="004C6A2F" w:rsidRDefault="004C6A2F">
      <w:pPr>
        <w:pStyle w:val="Corpotesto"/>
        <w:ind w:left="140" w:right="137"/>
        <w:jc w:val="both"/>
        <w:rPr>
          <w:lang w:val="en-GB"/>
        </w:rPr>
      </w:pPr>
      <w:r w:rsidRPr="00FB16D5">
        <w:rPr>
          <w:lang w:val="en-GB"/>
        </w:rPr>
        <w:t xml:space="preserve">A marked presence at </w:t>
      </w:r>
      <w:proofErr w:type="spellStart"/>
      <w:r w:rsidRPr="00FB16D5">
        <w:rPr>
          <w:lang w:val="en-GB"/>
        </w:rPr>
        <w:t>Oroarezzo</w:t>
      </w:r>
      <w:proofErr w:type="spellEnd"/>
      <w:r w:rsidRPr="00FB16D5">
        <w:rPr>
          <w:lang w:val="en-GB"/>
        </w:rPr>
        <w:t xml:space="preserve"> will also be made-in-Italy jewellery brands. Among iconic bouquets, stylised sea creatures, initials with perspective volumes, necklaces that echo the volumes of theatre curtains: </w:t>
      </w:r>
      <w:r>
        <w:rPr>
          <w:lang w:val="en-GB"/>
        </w:rPr>
        <w:t xml:space="preserve">at </w:t>
      </w:r>
      <w:proofErr w:type="spellStart"/>
      <w:r>
        <w:rPr>
          <w:lang w:val="en-GB"/>
        </w:rPr>
        <w:t>Oroarezzo</w:t>
      </w:r>
      <w:proofErr w:type="spellEnd"/>
      <w:r w:rsidRPr="00FB16D5">
        <w:rPr>
          <w:lang w:val="en-GB"/>
        </w:rPr>
        <w:t xml:space="preserve"> visitors will find sophisticated jewellery by </w:t>
      </w:r>
      <w:proofErr w:type="spellStart"/>
      <w:r w:rsidRPr="00FB16D5">
        <w:rPr>
          <w:b/>
          <w:bCs/>
          <w:lang w:val="en-GB"/>
        </w:rPr>
        <w:t>Veneroso</w:t>
      </w:r>
      <w:proofErr w:type="spellEnd"/>
      <w:r w:rsidRPr="00FB16D5">
        <w:rPr>
          <w:lang w:val="en-GB"/>
        </w:rPr>
        <w:t xml:space="preserve"> and </w:t>
      </w:r>
      <w:proofErr w:type="spellStart"/>
      <w:r w:rsidRPr="00FB16D5">
        <w:rPr>
          <w:b/>
          <w:bCs/>
          <w:lang w:val="en-GB"/>
        </w:rPr>
        <w:t>Caoro</w:t>
      </w:r>
      <w:proofErr w:type="spellEnd"/>
      <w:r w:rsidRPr="00FB16D5">
        <w:rPr>
          <w:lang w:val="en-GB"/>
        </w:rPr>
        <w:t xml:space="preserve"> from Vicenza, </w:t>
      </w:r>
      <w:proofErr w:type="spellStart"/>
      <w:r w:rsidRPr="004C6A2F">
        <w:rPr>
          <w:b/>
          <w:bCs/>
          <w:lang w:val="en-GB"/>
        </w:rPr>
        <w:t>Artlinea</w:t>
      </w:r>
      <w:proofErr w:type="spellEnd"/>
      <w:r w:rsidRPr="00FB16D5">
        <w:rPr>
          <w:lang w:val="en-GB"/>
        </w:rPr>
        <w:t xml:space="preserve"> from Arezzo, and </w:t>
      </w:r>
      <w:proofErr w:type="spellStart"/>
      <w:r w:rsidRPr="00FB16D5">
        <w:rPr>
          <w:b/>
          <w:bCs/>
          <w:lang w:val="en-GB"/>
        </w:rPr>
        <w:t>Giloro</w:t>
      </w:r>
      <w:proofErr w:type="spellEnd"/>
      <w:r w:rsidRPr="00FB16D5">
        <w:rPr>
          <w:lang w:val="en-GB"/>
        </w:rPr>
        <w:t xml:space="preserve"> and </w:t>
      </w:r>
      <w:proofErr w:type="spellStart"/>
      <w:r w:rsidRPr="00FB16D5">
        <w:rPr>
          <w:b/>
          <w:bCs/>
          <w:lang w:val="en-GB"/>
        </w:rPr>
        <w:t>Moraglione</w:t>
      </w:r>
      <w:proofErr w:type="spellEnd"/>
      <w:r w:rsidRPr="00FB16D5">
        <w:rPr>
          <w:lang w:val="en-GB"/>
        </w:rPr>
        <w:t xml:space="preserve"> from Valenza</w:t>
      </w:r>
      <w:r>
        <w:rPr>
          <w:lang w:val="en-GB"/>
        </w:rPr>
        <w:t>.</w:t>
      </w:r>
    </w:p>
    <w:p w14:paraId="23603F69" w14:textId="24709F1D" w:rsidR="00316AC0" w:rsidRPr="004C6A2F" w:rsidRDefault="004C6A2F">
      <w:pPr>
        <w:pStyle w:val="Titolo1"/>
        <w:rPr>
          <w:lang w:val="en-GB"/>
        </w:rPr>
      </w:pPr>
      <w:r w:rsidRPr="004C6A2F">
        <w:rPr>
          <w:lang w:val="en-GB"/>
        </w:rPr>
        <w:t>THE</w:t>
      </w:r>
      <w:r w:rsidR="00F95F3C" w:rsidRPr="004C6A2F">
        <w:rPr>
          <w:spacing w:val="-10"/>
          <w:lang w:val="en-GB"/>
        </w:rPr>
        <w:t xml:space="preserve"> </w:t>
      </w:r>
      <w:r w:rsidR="00F95F3C" w:rsidRPr="004C6A2F">
        <w:rPr>
          <w:lang w:val="en-GB"/>
        </w:rPr>
        <w:t>PARTNERSHIP</w:t>
      </w:r>
      <w:r w:rsidR="00F95F3C" w:rsidRPr="004C6A2F">
        <w:rPr>
          <w:spacing w:val="-10"/>
          <w:lang w:val="en-GB"/>
        </w:rPr>
        <w:t xml:space="preserve"> </w:t>
      </w:r>
      <w:r w:rsidRPr="004C6A2F">
        <w:rPr>
          <w:lang w:val="en-GB"/>
        </w:rPr>
        <w:t>WITH</w:t>
      </w:r>
      <w:r w:rsidR="00F95F3C" w:rsidRPr="004C6A2F">
        <w:rPr>
          <w:spacing w:val="-9"/>
          <w:lang w:val="en-GB"/>
        </w:rPr>
        <w:t xml:space="preserve"> </w:t>
      </w:r>
      <w:r w:rsidR="00F95F3C" w:rsidRPr="004C6A2F">
        <w:rPr>
          <w:lang w:val="en-GB"/>
        </w:rPr>
        <w:t>AFEMO:</w:t>
      </w:r>
      <w:r w:rsidR="00F95F3C" w:rsidRPr="004C6A2F">
        <w:rPr>
          <w:spacing w:val="-11"/>
          <w:lang w:val="en-GB"/>
        </w:rPr>
        <w:t xml:space="preserve"> </w:t>
      </w:r>
      <w:r w:rsidR="00F95F3C" w:rsidRPr="004C6A2F">
        <w:rPr>
          <w:lang w:val="en-GB"/>
        </w:rPr>
        <w:t>PRESIDENT</w:t>
      </w:r>
      <w:r w:rsidR="00F95F3C" w:rsidRPr="004C6A2F">
        <w:rPr>
          <w:spacing w:val="-11"/>
          <w:lang w:val="en-GB"/>
        </w:rPr>
        <w:t xml:space="preserve"> </w:t>
      </w:r>
      <w:r w:rsidR="00F95F3C" w:rsidRPr="004C6A2F">
        <w:rPr>
          <w:spacing w:val="-2"/>
          <w:lang w:val="en-GB"/>
        </w:rPr>
        <w:t>POLIERO</w:t>
      </w:r>
      <w:r w:rsidRPr="004C6A2F">
        <w:rPr>
          <w:spacing w:val="-2"/>
          <w:lang w:val="en-GB"/>
        </w:rPr>
        <w:t xml:space="preserve"> COMMENTS</w:t>
      </w:r>
    </w:p>
    <w:p w14:paraId="05AB240C" w14:textId="77777777" w:rsidR="00531557" w:rsidRDefault="004C6A2F" w:rsidP="00531557">
      <w:pPr>
        <w:pStyle w:val="Corpotesto"/>
        <w:ind w:left="140" w:right="134"/>
        <w:jc w:val="both"/>
        <w:rPr>
          <w:lang w:val="en-GB"/>
        </w:rPr>
      </w:pPr>
      <w:r w:rsidRPr="00FB16D5">
        <w:rPr>
          <w:lang w:val="en-GB"/>
        </w:rPr>
        <w:t xml:space="preserve">From additive manufacturing to machining, from tools to refining systems, </w:t>
      </w:r>
      <w:proofErr w:type="gramStart"/>
      <w:r w:rsidRPr="00FB16D5">
        <w:rPr>
          <w:lang w:val="en-GB"/>
        </w:rPr>
        <w:t>furnaces</w:t>
      </w:r>
      <w:proofErr w:type="gramEnd"/>
      <w:r w:rsidRPr="00FB16D5">
        <w:rPr>
          <w:lang w:val="en-GB"/>
        </w:rPr>
        <w:t xml:space="preserve"> and centrifuges, </w:t>
      </w:r>
      <w:r>
        <w:rPr>
          <w:lang w:val="en-GB"/>
        </w:rPr>
        <w:t>from</w:t>
      </w:r>
      <w:r w:rsidRPr="00FB16D5">
        <w:rPr>
          <w:lang w:val="en-GB"/>
        </w:rPr>
        <w:t xml:space="preserve"> galvanic treatments, lasers for marking, </w:t>
      </w:r>
      <w:proofErr w:type="gramStart"/>
      <w:r w:rsidRPr="00FB16D5">
        <w:rPr>
          <w:lang w:val="en-GB"/>
        </w:rPr>
        <w:t>engraving</w:t>
      </w:r>
      <w:proofErr w:type="gramEnd"/>
      <w:r w:rsidRPr="00FB16D5">
        <w:rPr>
          <w:lang w:val="en-GB"/>
        </w:rPr>
        <w:t xml:space="preserve"> and welding </w:t>
      </w:r>
      <w:r>
        <w:rPr>
          <w:lang w:val="en-GB"/>
        </w:rPr>
        <w:t xml:space="preserve">to </w:t>
      </w:r>
      <w:r w:rsidRPr="00FB16D5">
        <w:rPr>
          <w:lang w:val="en-GB"/>
        </w:rPr>
        <w:t xml:space="preserve">3D printers for prototypes: the entire supply chain will be on display at </w:t>
      </w:r>
      <w:proofErr w:type="spellStart"/>
      <w:r w:rsidRPr="00FB16D5">
        <w:rPr>
          <w:lang w:val="en-GB"/>
        </w:rPr>
        <w:t>Oroarezzo</w:t>
      </w:r>
      <w:proofErr w:type="spellEnd"/>
      <w:r w:rsidRPr="00FB16D5">
        <w:rPr>
          <w:lang w:val="en-GB"/>
        </w:rPr>
        <w:t xml:space="preserve"> with state-of-the-art solutions, ideal for today's production challenges. </w:t>
      </w:r>
      <w:r w:rsidRPr="00531557">
        <w:rPr>
          <w:lang w:val="en-GB"/>
        </w:rPr>
        <w:t>Exhibiting companies will include</w:t>
      </w:r>
      <w:r w:rsidRPr="00531557">
        <w:rPr>
          <w:b/>
          <w:bCs/>
          <w:lang w:val="en-GB"/>
        </w:rPr>
        <w:t xml:space="preserve">: </w:t>
      </w:r>
      <w:proofErr w:type="spellStart"/>
      <w:r w:rsidRPr="00531557">
        <w:rPr>
          <w:b/>
          <w:bCs/>
          <w:lang w:val="en-GB"/>
        </w:rPr>
        <w:t>Sisma</w:t>
      </w:r>
      <w:proofErr w:type="spellEnd"/>
      <w:r w:rsidRPr="00531557">
        <w:rPr>
          <w:b/>
          <w:bCs/>
          <w:lang w:val="en-GB"/>
        </w:rPr>
        <w:t xml:space="preserve">, </w:t>
      </w:r>
      <w:proofErr w:type="spellStart"/>
      <w:r w:rsidRPr="00531557">
        <w:rPr>
          <w:b/>
          <w:bCs/>
          <w:lang w:val="en-GB"/>
        </w:rPr>
        <w:t>Italimpianti</w:t>
      </w:r>
      <w:proofErr w:type="spellEnd"/>
      <w:r w:rsidRPr="00531557">
        <w:rPr>
          <w:b/>
          <w:bCs/>
          <w:lang w:val="en-GB"/>
        </w:rPr>
        <w:t xml:space="preserve">, </w:t>
      </w:r>
      <w:proofErr w:type="spellStart"/>
      <w:r w:rsidRPr="00531557">
        <w:rPr>
          <w:b/>
          <w:bCs/>
          <w:lang w:val="en-GB"/>
        </w:rPr>
        <w:t>Orotig</w:t>
      </w:r>
      <w:proofErr w:type="spellEnd"/>
      <w:r w:rsidRPr="00531557">
        <w:rPr>
          <w:b/>
          <w:bCs/>
          <w:lang w:val="en-GB"/>
        </w:rPr>
        <w:t xml:space="preserve">, </w:t>
      </w:r>
      <w:proofErr w:type="spellStart"/>
      <w:r w:rsidRPr="00531557">
        <w:rPr>
          <w:b/>
          <w:bCs/>
          <w:lang w:val="en-GB"/>
        </w:rPr>
        <w:t>Ombi</w:t>
      </w:r>
      <w:proofErr w:type="spellEnd"/>
      <w:r w:rsidRPr="00531557">
        <w:rPr>
          <w:b/>
          <w:bCs/>
          <w:lang w:val="en-GB"/>
        </w:rPr>
        <w:t>, Zone</w:t>
      </w:r>
      <w:r w:rsidR="00531557" w:rsidRPr="00531557">
        <w:rPr>
          <w:b/>
          <w:bCs/>
          <w:lang w:val="en-GB"/>
        </w:rPr>
        <w:t xml:space="preserve"> </w:t>
      </w:r>
      <w:r w:rsidR="00531557">
        <w:rPr>
          <w:b/>
          <w:bCs/>
          <w:lang w:val="en-GB"/>
        </w:rPr>
        <w:t>creative</w:t>
      </w:r>
      <w:r w:rsidRPr="00531557">
        <w:rPr>
          <w:b/>
          <w:bCs/>
          <w:lang w:val="en-GB"/>
        </w:rPr>
        <w:t xml:space="preserve">, </w:t>
      </w:r>
      <w:proofErr w:type="spellStart"/>
      <w:r w:rsidRPr="00531557">
        <w:rPr>
          <w:b/>
          <w:bCs/>
          <w:lang w:val="en-GB"/>
        </w:rPr>
        <w:t>Lm</w:t>
      </w:r>
      <w:proofErr w:type="spellEnd"/>
      <w:r w:rsidRPr="00531557">
        <w:rPr>
          <w:b/>
          <w:bCs/>
          <w:lang w:val="en-GB"/>
        </w:rPr>
        <w:t xml:space="preserve"> Industry, </w:t>
      </w:r>
      <w:proofErr w:type="spellStart"/>
      <w:r w:rsidRPr="00531557">
        <w:rPr>
          <w:b/>
          <w:bCs/>
          <w:lang w:val="en-GB"/>
        </w:rPr>
        <w:t>Taumac</w:t>
      </w:r>
      <w:proofErr w:type="spellEnd"/>
      <w:r w:rsidRPr="00531557">
        <w:rPr>
          <w:b/>
          <w:bCs/>
          <w:lang w:val="en-GB"/>
        </w:rPr>
        <w:t xml:space="preserve">, DWS </w:t>
      </w:r>
      <w:r w:rsidRPr="00531557">
        <w:rPr>
          <w:lang w:val="en-GB"/>
        </w:rPr>
        <w:t>and new entry,</w:t>
      </w:r>
      <w:r w:rsidRPr="00531557">
        <w:rPr>
          <w:b/>
          <w:bCs/>
          <w:lang w:val="en-GB"/>
        </w:rPr>
        <w:t xml:space="preserve"> Fanuc Italia</w:t>
      </w:r>
      <w:r w:rsidRPr="00531557">
        <w:rPr>
          <w:lang w:val="en-GB"/>
        </w:rPr>
        <w:t>.</w:t>
      </w:r>
      <w:r w:rsidR="00531557">
        <w:rPr>
          <w:lang w:val="en-GB"/>
        </w:rPr>
        <w:t xml:space="preserve"> </w:t>
      </w:r>
    </w:p>
    <w:p w14:paraId="5FE17565" w14:textId="1A63E73F" w:rsidR="00531557" w:rsidRPr="00FB16D5" w:rsidRDefault="00531557" w:rsidP="00531557">
      <w:pPr>
        <w:pStyle w:val="Corpotesto"/>
        <w:ind w:left="140" w:right="134"/>
        <w:jc w:val="both"/>
        <w:rPr>
          <w:lang w:val="en-GB"/>
        </w:rPr>
      </w:pPr>
      <w:r w:rsidRPr="00FB16D5">
        <w:rPr>
          <w:lang w:val="en-GB"/>
        </w:rPr>
        <w:t>«The consistent participation of companies operating in the gold and jewellery technology sector at the</w:t>
      </w:r>
      <w:r>
        <w:rPr>
          <w:lang w:val="en-GB"/>
        </w:rPr>
        <w:t xml:space="preserve"> </w:t>
      </w:r>
      <w:r w:rsidRPr="00FB16D5">
        <w:rPr>
          <w:lang w:val="en-GB"/>
        </w:rPr>
        <w:t xml:space="preserve">upcoming </w:t>
      </w:r>
      <w:proofErr w:type="spellStart"/>
      <w:r w:rsidRPr="00FB16D5">
        <w:rPr>
          <w:lang w:val="en-GB"/>
        </w:rPr>
        <w:t>Oroarezzo</w:t>
      </w:r>
      <w:proofErr w:type="spellEnd"/>
      <w:r w:rsidRPr="00FB16D5">
        <w:rPr>
          <w:lang w:val="en-GB"/>
        </w:rPr>
        <w:t xml:space="preserve"> event confirms its central role for the gold district. In a context in which the cost of raw materials is affected by international tensions, it is becoming increasingly crucial to optimise processes and reduce waste with innovative technologies that increase efficiency and guarantee an ever lower environmental impact. Italian companies in the sector are asserting themselves as global leaders thanks to their ability to combine technological excellence, design inventiveness and a responsible approach to the market based on values of sustainability, </w:t>
      </w:r>
      <w:proofErr w:type="gramStart"/>
      <w:r w:rsidRPr="00FB16D5">
        <w:rPr>
          <w:lang w:val="en-GB"/>
        </w:rPr>
        <w:t>quality</w:t>
      </w:r>
      <w:proofErr w:type="gramEnd"/>
      <w:r w:rsidRPr="00FB16D5">
        <w:rPr>
          <w:lang w:val="en-GB"/>
        </w:rPr>
        <w:t xml:space="preserve"> and long-term </w:t>
      </w:r>
      <w:proofErr w:type="gramStart"/>
      <w:r w:rsidRPr="00FB16D5">
        <w:rPr>
          <w:lang w:val="en-GB"/>
        </w:rPr>
        <w:t>vision,»</w:t>
      </w:r>
      <w:proofErr w:type="gramEnd"/>
      <w:r w:rsidRPr="00FB16D5">
        <w:rPr>
          <w:lang w:val="en-GB"/>
        </w:rPr>
        <w:t xml:space="preserve"> sa</w:t>
      </w:r>
      <w:r>
        <w:rPr>
          <w:lang w:val="en-GB"/>
        </w:rPr>
        <w:t>ys</w:t>
      </w:r>
      <w:r w:rsidRPr="00FB16D5">
        <w:rPr>
          <w:lang w:val="en-GB"/>
        </w:rPr>
        <w:t xml:space="preserve"> </w:t>
      </w:r>
      <w:r w:rsidRPr="00FB16D5">
        <w:rPr>
          <w:b/>
          <w:bCs/>
          <w:lang w:val="en-GB"/>
        </w:rPr>
        <w:t xml:space="preserve">Massimo </w:t>
      </w:r>
      <w:proofErr w:type="spellStart"/>
      <w:r w:rsidRPr="00FB16D5">
        <w:rPr>
          <w:b/>
          <w:bCs/>
          <w:lang w:val="en-GB"/>
        </w:rPr>
        <w:t>Poliero</w:t>
      </w:r>
      <w:proofErr w:type="spellEnd"/>
      <w:r w:rsidRPr="00FB16D5">
        <w:rPr>
          <w:lang w:val="en-GB"/>
        </w:rPr>
        <w:t xml:space="preserve">, president of </w:t>
      </w:r>
      <w:r w:rsidRPr="00FB16D5">
        <w:rPr>
          <w:b/>
          <w:bCs/>
          <w:lang w:val="en-GB"/>
        </w:rPr>
        <w:t>AFEMO</w:t>
      </w:r>
      <w:r w:rsidRPr="00FB16D5">
        <w:rPr>
          <w:lang w:val="en-GB"/>
        </w:rPr>
        <w:t xml:space="preserve">, the Italian Association of Jewellery Machinery Manufacturers and Exporters, </w:t>
      </w:r>
      <w:r w:rsidRPr="00FB16D5">
        <w:rPr>
          <w:b/>
          <w:bCs/>
          <w:lang w:val="en-GB"/>
        </w:rPr>
        <w:t xml:space="preserve">partner of </w:t>
      </w:r>
      <w:proofErr w:type="spellStart"/>
      <w:r w:rsidRPr="00FB16D5">
        <w:rPr>
          <w:b/>
          <w:bCs/>
          <w:lang w:val="en-GB"/>
        </w:rPr>
        <w:t>Oroarezzo</w:t>
      </w:r>
      <w:proofErr w:type="spellEnd"/>
      <w:r w:rsidRPr="00FB16D5">
        <w:rPr>
          <w:lang w:val="en-GB"/>
        </w:rPr>
        <w:t>.</w:t>
      </w:r>
    </w:p>
    <w:p w14:paraId="3EC86FB7" w14:textId="77777777" w:rsidR="00531557" w:rsidRDefault="00531557">
      <w:pPr>
        <w:pStyle w:val="Corpotesto"/>
        <w:spacing w:before="2"/>
        <w:ind w:left="140" w:right="140"/>
        <w:jc w:val="both"/>
        <w:rPr>
          <w:spacing w:val="-2"/>
        </w:rPr>
      </w:pPr>
    </w:p>
    <w:p w14:paraId="06ECE290" w14:textId="2A72A862" w:rsidR="00316AC0" w:rsidRDefault="00316AC0">
      <w:pPr>
        <w:pStyle w:val="Corpotesto"/>
        <w:spacing w:before="2"/>
        <w:ind w:left="140" w:right="140"/>
        <w:jc w:val="both"/>
      </w:pPr>
    </w:p>
    <w:p w14:paraId="48BC56C6" w14:textId="40474F39" w:rsidR="00316AC0" w:rsidRDefault="00316AC0">
      <w:pPr>
        <w:pStyle w:val="Corpotesto"/>
        <w:spacing w:before="24"/>
        <w:rPr>
          <w:sz w:val="20"/>
        </w:rPr>
      </w:pPr>
    </w:p>
    <w:p w14:paraId="7C59C710" w14:textId="77777777" w:rsidR="00316AC0" w:rsidRDefault="00316AC0">
      <w:pPr>
        <w:pStyle w:val="Corpotesto"/>
        <w:spacing w:before="2"/>
      </w:pPr>
    </w:p>
    <w:p w14:paraId="1B36A88D" w14:textId="77777777" w:rsidR="00316AC0" w:rsidRDefault="00F95F3C">
      <w:pPr>
        <w:ind w:left="140"/>
        <w:rPr>
          <w:b/>
          <w:sz w:val="20"/>
        </w:rPr>
      </w:pPr>
      <w:r>
        <w:rPr>
          <w:b/>
          <w:spacing w:val="-2"/>
          <w:sz w:val="20"/>
        </w:rPr>
        <w:t>PRESS</w:t>
      </w:r>
      <w:r>
        <w:rPr>
          <w:b/>
          <w:spacing w:val="-3"/>
          <w:sz w:val="20"/>
        </w:rPr>
        <w:t xml:space="preserve"> </w:t>
      </w:r>
      <w:r>
        <w:rPr>
          <w:b/>
          <w:spacing w:val="-2"/>
          <w:sz w:val="20"/>
        </w:rPr>
        <w:t>CONTACT</w:t>
      </w:r>
      <w:r>
        <w:rPr>
          <w:b/>
          <w:spacing w:val="-3"/>
          <w:sz w:val="20"/>
        </w:rPr>
        <w:t xml:space="preserve"> </w:t>
      </w:r>
      <w:r>
        <w:rPr>
          <w:b/>
          <w:spacing w:val="-2"/>
          <w:sz w:val="20"/>
        </w:rPr>
        <w:t>IEG / OROAREZZO</w:t>
      </w:r>
      <w:r>
        <w:rPr>
          <w:b/>
          <w:spacing w:val="-3"/>
          <w:sz w:val="20"/>
        </w:rPr>
        <w:t xml:space="preserve"> </w:t>
      </w:r>
      <w:r>
        <w:rPr>
          <w:b/>
          <w:spacing w:val="-2"/>
          <w:sz w:val="20"/>
        </w:rPr>
        <w:t>2025:</w:t>
      </w:r>
    </w:p>
    <w:p w14:paraId="1AECE6E4" w14:textId="77777777" w:rsidR="00316AC0" w:rsidRDefault="00F95F3C">
      <w:pPr>
        <w:spacing w:before="1"/>
        <w:ind w:left="140" w:right="54"/>
        <w:rPr>
          <w:sz w:val="20"/>
        </w:rPr>
      </w:pPr>
      <w:r>
        <w:rPr>
          <w:b/>
          <w:sz w:val="20"/>
        </w:rPr>
        <w:t>head of</w:t>
      </w:r>
      <w:r>
        <w:rPr>
          <w:b/>
          <w:spacing w:val="-1"/>
          <w:sz w:val="20"/>
        </w:rPr>
        <w:t xml:space="preserve"> </w:t>
      </w:r>
      <w:r>
        <w:rPr>
          <w:b/>
          <w:sz w:val="20"/>
        </w:rPr>
        <w:t>media</w:t>
      </w:r>
      <w:r>
        <w:rPr>
          <w:b/>
          <w:spacing w:val="-1"/>
          <w:sz w:val="20"/>
        </w:rPr>
        <w:t xml:space="preserve"> </w:t>
      </w:r>
      <w:r>
        <w:rPr>
          <w:b/>
          <w:sz w:val="20"/>
        </w:rPr>
        <w:t>relation &amp;</w:t>
      </w:r>
      <w:r>
        <w:rPr>
          <w:b/>
          <w:spacing w:val="-1"/>
          <w:sz w:val="20"/>
        </w:rPr>
        <w:t xml:space="preserve"> </w:t>
      </w:r>
      <w:r>
        <w:rPr>
          <w:b/>
          <w:sz w:val="20"/>
        </w:rPr>
        <w:t xml:space="preserve">corporate </w:t>
      </w:r>
      <w:proofErr w:type="spellStart"/>
      <w:r>
        <w:rPr>
          <w:b/>
          <w:sz w:val="20"/>
        </w:rPr>
        <w:t>communication</w:t>
      </w:r>
      <w:proofErr w:type="spellEnd"/>
      <w:r>
        <w:rPr>
          <w:sz w:val="20"/>
        </w:rPr>
        <w:t>:</w:t>
      </w:r>
      <w:r>
        <w:rPr>
          <w:spacing w:val="-2"/>
          <w:sz w:val="20"/>
        </w:rPr>
        <w:t xml:space="preserve"> </w:t>
      </w:r>
      <w:r>
        <w:rPr>
          <w:sz w:val="20"/>
        </w:rPr>
        <w:t xml:space="preserve">Elisabetta Vitali; </w:t>
      </w:r>
      <w:r>
        <w:rPr>
          <w:b/>
          <w:sz w:val="20"/>
        </w:rPr>
        <w:t>press</w:t>
      </w:r>
      <w:r>
        <w:rPr>
          <w:b/>
          <w:spacing w:val="-1"/>
          <w:sz w:val="20"/>
        </w:rPr>
        <w:t xml:space="preserve"> </w:t>
      </w:r>
      <w:r>
        <w:rPr>
          <w:b/>
          <w:sz w:val="20"/>
        </w:rPr>
        <w:t>office manager</w:t>
      </w:r>
      <w:r>
        <w:rPr>
          <w:sz w:val="20"/>
        </w:rPr>
        <w:t>:</w:t>
      </w:r>
      <w:r>
        <w:rPr>
          <w:spacing w:val="-1"/>
          <w:sz w:val="20"/>
        </w:rPr>
        <w:t xml:space="preserve"> </w:t>
      </w:r>
      <w:r>
        <w:rPr>
          <w:sz w:val="20"/>
        </w:rPr>
        <w:t>Marco Forcellini, Pier Francesco</w:t>
      </w:r>
      <w:r>
        <w:rPr>
          <w:spacing w:val="-7"/>
          <w:sz w:val="20"/>
        </w:rPr>
        <w:t xml:space="preserve"> </w:t>
      </w:r>
      <w:r>
        <w:rPr>
          <w:sz w:val="20"/>
        </w:rPr>
        <w:t>Bellini;</w:t>
      </w:r>
      <w:r>
        <w:rPr>
          <w:spacing w:val="-7"/>
          <w:sz w:val="20"/>
        </w:rPr>
        <w:t xml:space="preserve"> </w:t>
      </w:r>
      <w:r>
        <w:rPr>
          <w:b/>
          <w:sz w:val="20"/>
        </w:rPr>
        <w:t>press</w:t>
      </w:r>
      <w:r>
        <w:rPr>
          <w:b/>
          <w:spacing w:val="-8"/>
          <w:sz w:val="20"/>
        </w:rPr>
        <w:t xml:space="preserve"> </w:t>
      </w:r>
      <w:r>
        <w:rPr>
          <w:b/>
          <w:sz w:val="20"/>
        </w:rPr>
        <w:t>office</w:t>
      </w:r>
      <w:r>
        <w:rPr>
          <w:b/>
          <w:spacing w:val="-7"/>
          <w:sz w:val="20"/>
        </w:rPr>
        <w:t xml:space="preserve"> </w:t>
      </w:r>
      <w:r>
        <w:rPr>
          <w:b/>
          <w:sz w:val="20"/>
        </w:rPr>
        <w:t>coordinator</w:t>
      </w:r>
      <w:r>
        <w:rPr>
          <w:sz w:val="20"/>
        </w:rPr>
        <w:t>:</w:t>
      </w:r>
      <w:r>
        <w:rPr>
          <w:spacing w:val="-8"/>
          <w:sz w:val="20"/>
        </w:rPr>
        <w:t xml:space="preserve"> </w:t>
      </w:r>
      <w:r>
        <w:rPr>
          <w:sz w:val="20"/>
        </w:rPr>
        <w:t>Luca</w:t>
      </w:r>
      <w:r>
        <w:rPr>
          <w:spacing w:val="-7"/>
          <w:sz w:val="20"/>
        </w:rPr>
        <w:t xml:space="preserve"> </w:t>
      </w:r>
      <w:r>
        <w:rPr>
          <w:sz w:val="20"/>
        </w:rPr>
        <w:t>Paganin;</w:t>
      </w:r>
      <w:r>
        <w:rPr>
          <w:spacing w:val="-7"/>
          <w:sz w:val="20"/>
        </w:rPr>
        <w:t xml:space="preserve"> </w:t>
      </w:r>
      <w:r>
        <w:rPr>
          <w:b/>
          <w:sz w:val="20"/>
        </w:rPr>
        <w:t>international</w:t>
      </w:r>
      <w:r>
        <w:rPr>
          <w:b/>
          <w:spacing w:val="-9"/>
          <w:sz w:val="20"/>
        </w:rPr>
        <w:t xml:space="preserve"> </w:t>
      </w:r>
      <w:r>
        <w:rPr>
          <w:b/>
          <w:sz w:val="20"/>
        </w:rPr>
        <w:t>press</w:t>
      </w:r>
      <w:r>
        <w:rPr>
          <w:b/>
          <w:spacing w:val="-8"/>
          <w:sz w:val="20"/>
        </w:rPr>
        <w:t xml:space="preserve"> </w:t>
      </w:r>
      <w:r>
        <w:rPr>
          <w:b/>
          <w:sz w:val="20"/>
        </w:rPr>
        <w:t>office</w:t>
      </w:r>
      <w:r>
        <w:rPr>
          <w:b/>
          <w:spacing w:val="-7"/>
          <w:sz w:val="20"/>
        </w:rPr>
        <w:t xml:space="preserve"> </w:t>
      </w:r>
      <w:r>
        <w:rPr>
          <w:b/>
          <w:sz w:val="20"/>
        </w:rPr>
        <w:t>coordinator</w:t>
      </w:r>
      <w:r>
        <w:rPr>
          <w:sz w:val="20"/>
        </w:rPr>
        <w:t>:</w:t>
      </w:r>
      <w:r>
        <w:rPr>
          <w:spacing w:val="-8"/>
          <w:sz w:val="20"/>
        </w:rPr>
        <w:t xml:space="preserve"> </w:t>
      </w:r>
      <w:r>
        <w:rPr>
          <w:sz w:val="20"/>
        </w:rPr>
        <w:t>Silvia</w:t>
      </w:r>
      <w:r>
        <w:rPr>
          <w:spacing w:val="-7"/>
          <w:sz w:val="20"/>
        </w:rPr>
        <w:t xml:space="preserve"> </w:t>
      </w:r>
      <w:r>
        <w:rPr>
          <w:sz w:val="20"/>
        </w:rPr>
        <w:t>Giorgi;</w:t>
      </w:r>
      <w:r>
        <w:rPr>
          <w:spacing w:val="-7"/>
          <w:sz w:val="20"/>
        </w:rPr>
        <w:t xml:space="preserve"> </w:t>
      </w:r>
      <w:r>
        <w:rPr>
          <w:b/>
          <w:sz w:val="20"/>
        </w:rPr>
        <w:t xml:space="preserve">press office </w:t>
      </w:r>
      <w:proofErr w:type="spellStart"/>
      <w:r>
        <w:rPr>
          <w:b/>
          <w:sz w:val="20"/>
        </w:rPr>
        <w:t>specialist</w:t>
      </w:r>
      <w:proofErr w:type="spellEnd"/>
      <w:r>
        <w:rPr>
          <w:sz w:val="20"/>
        </w:rPr>
        <w:t xml:space="preserve">: Mirko Malgieri </w:t>
      </w:r>
      <w:hyperlink r:id="rId6">
        <w:r w:rsidR="00316AC0">
          <w:rPr>
            <w:color w:val="467885"/>
            <w:sz w:val="20"/>
            <w:u w:val="single" w:color="467885"/>
          </w:rPr>
          <w:t>media@iegexpo.it</w:t>
        </w:r>
      </w:hyperlink>
    </w:p>
    <w:p w14:paraId="0D627F1D" w14:textId="77777777" w:rsidR="00316AC0" w:rsidRDefault="00316AC0">
      <w:pPr>
        <w:pStyle w:val="Corpotesto"/>
        <w:spacing w:before="1"/>
        <w:rPr>
          <w:sz w:val="20"/>
        </w:rPr>
      </w:pPr>
    </w:p>
    <w:p w14:paraId="16B33D8D" w14:textId="77777777" w:rsidR="00316AC0" w:rsidRPr="00F95F3C" w:rsidRDefault="00F95F3C">
      <w:pPr>
        <w:ind w:left="140"/>
        <w:rPr>
          <w:sz w:val="20"/>
          <w:lang w:val="en-GB"/>
        </w:rPr>
      </w:pPr>
      <w:r w:rsidRPr="00F95F3C">
        <w:rPr>
          <w:b/>
          <w:sz w:val="20"/>
          <w:lang w:val="en-GB"/>
        </w:rPr>
        <w:t>trade</w:t>
      </w:r>
      <w:r w:rsidRPr="00F95F3C">
        <w:rPr>
          <w:b/>
          <w:spacing w:val="-11"/>
          <w:sz w:val="20"/>
          <w:lang w:val="en-GB"/>
        </w:rPr>
        <w:t xml:space="preserve"> </w:t>
      </w:r>
      <w:r w:rsidRPr="00F95F3C">
        <w:rPr>
          <w:b/>
          <w:sz w:val="20"/>
          <w:lang w:val="en-GB"/>
        </w:rPr>
        <w:t>press</w:t>
      </w:r>
      <w:r w:rsidRPr="00F95F3C">
        <w:rPr>
          <w:b/>
          <w:spacing w:val="-11"/>
          <w:sz w:val="20"/>
          <w:lang w:val="en-GB"/>
        </w:rPr>
        <w:t xml:space="preserve"> </w:t>
      </w:r>
      <w:r w:rsidRPr="00F95F3C">
        <w:rPr>
          <w:b/>
          <w:sz w:val="20"/>
          <w:lang w:val="en-GB"/>
        </w:rPr>
        <w:t>office</w:t>
      </w:r>
      <w:r w:rsidRPr="00F95F3C">
        <w:rPr>
          <w:b/>
          <w:spacing w:val="-11"/>
          <w:sz w:val="20"/>
          <w:lang w:val="en-GB"/>
        </w:rPr>
        <w:t xml:space="preserve"> </w:t>
      </w:r>
      <w:r w:rsidRPr="00F95F3C">
        <w:rPr>
          <w:b/>
          <w:sz w:val="20"/>
          <w:lang w:val="en-GB"/>
        </w:rPr>
        <w:t>specialist</w:t>
      </w:r>
      <w:r w:rsidRPr="00F95F3C">
        <w:rPr>
          <w:sz w:val="20"/>
          <w:lang w:val="en-GB"/>
        </w:rPr>
        <w:t>:</w:t>
      </w:r>
      <w:r w:rsidRPr="00F95F3C">
        <w:rPr>
          <w:spacing w:val="-8"/>
          <w:sz w:val="20"/>
          <w:lang w:val="en-GB"/>
        </w:rPr>
        <w:t xml:space="preserve"> </w:t>
      </w:r>
      <w:r w:rsidRPr="00F95F3C">
        <w:rPr>
          <w:sz w:val="20"/>
          <w:lang w:val="en-GB"/>
        </w:rPr>
        <w:t>Michela</w:t>
      </w:r>
      <w:r w:rsidRPr="00F95F3C">
        <w:rPr>
          <w:spacing w:val="-10"/>
          <w:sz w:val="20"/>
          <w:lang w:val="en-GB"/>
        </w:rPr>
        <w:t xml:space="preserve"> </w:t>
      </w:r>
      <w:r w:rsidRPr="00F95F3C">
        <w:rPr>
          <w:sz w:val="20"/>
          <w:lang w:val="en-GB"/>
        </w:rPr>
        <w:t>Moneta</w:t>
      </w:r>
      <w:r w:rsidRPr="00F95F3C">
        <w:rPr>
          <w:spacing w:val="-7"/>
          <w:sz w:val="20"/>
          <w:lang w:val="en-GB"/>
        </w:rPr>
        <w:t xml:space="preserve"> </w:t>
      </w:r>
      <w:hyperlink r:id="rId7">
        <w:r w:rsidR="00316AC0" w:rsidRPr="00F95F3C">
          <w:rPr>
            <w:color w:val="467885"/>
            <w:spacing w:val="-2"/>
            <w:sz w:val="20"/>
            <w:u w:val="single" w:color="467885"/>
            <w:lang w:val="en-GB"/>
          </w:rPr>
          <w:t>michela.moneta@iegexpo.it</w:t>
        </w:r>
      </w:hyperlink>
    </w:p>
    <w:p w14:paraId="09E1F00E" w14:textId="77777777" w:rsidR="00B250FF" w:rsidRDefault="00B250FF" w:rsidP="00B250FF">
      <w:pPr>
        <w:spacing w:before="243"/>
        <w:ind w:left="140"/>
        <w:rPr>
          <w:b/>
          <w:sz w:val="20"/>
        </w:rPr>
      </w:pPr>
      <w:r>
        <w:rPr>
          <w:b/>
          <w:spacing w:val="-2"/>
          <w:sz w:val="20"/>
        </w:rPr>
        <w:t>MEDIA</w:t>
      </w:r>
      <w:r>
        <w:rPr>
          <w:b/>
          <w:spacing w:val="1"/>
          <w:sz w:val="20"/>
        </w:rPr>
        <w:t xml:space="preserve"> </w:t>
      </w:r>
      <w:r>
        <w:rPr>
          <w:b/>
          <w:spacing w:val="-2"/>
          <w:sz w:val="20"/>
        </w:rPr>
        <w:t>AGENCY</w:t>
      </w:r>
      <w:r>
        <w:rPr>
          <w:b/>
          <w:spacing w:val="1"/>
          <w:sz w:val="20"/>
        </w:rPr>
        <w:t xml:space="preserve"> </w:t>
      </w:r>
      <w:r>
        <w:rPr>
          <w:b/>
          <w:spacing w:val="-2"/>
          <w:sz w:val="20"/>
        </w:rPr>
        <w:t>OROAREZZO</w:t>
      </w:r>
      <w:r>
        <w:rPr>
          <w:b/>
          <w:spacing w:val="5"/>
          <w:sz w:val="20"/>
        </w:rPr>
        <w:t xml:space="preserve"> </w:t>
      </w:r>
      <w:r>
        <w:rPr>
          <w:b/>
          <w:spacing w:val="-2"/>
          <w:sz w:val="20"/>
        </w:rPr>
        <w:t>2025:</w:t>
      </w:r>
      <w:r>
        <w:rPr>
          <w:b/>
          <w:spacing w:val="2"/>
          <w:sz w:val="20"/>
        </w:rPr>
        <w:t xml:space="preserve"> </w:t>
      </w:r>
      <w:r>
        <w:rPr>
          <w:b/>
          <w:spacing w:val="-2"/>
          <w:sz w:val="20"/>
        </w:rPr>
        <w:t>Adnkronos</w:t>
      </w:r>
      <w:r>
        <w:rPr>
          <w:b/>
          <w:spacing w:val="2"/>
          <w:sz w:val="20"/>
        </w:rPr>
        <w:t xml:space="preserve"> </w:t>
      </w:r>
      <w:r>
        <w:rPr>
          <w:b/>
          <w:spacing w:val="-2"/>
          <w:sz w:val="20"/>
        </w:rPr>
        <w:t>Comunicazione</w:t>
      </w:r>
    </w:p>
    <w:p w14:paraId="3BC30448" w14:textId="77777777" w:rsidR="00B250FF" w:rsidRDefault="00B250FF" w:rsidP="00B250FF">
      <w:pPr>
        <w:ind w:left="140"/>
      </w:pPr>
      <w:r>
        <w:rPr>
          <w:sz w:val="20"/>
        </w:rPr>
        <w:t>Enrico</w:t>
      </w:r>
      <w:r>
        <w:rPr>
          <w:spacing w:val="-6"/>
          <w:sz w:val="20"/>
        </w:rPr>
        <w:t xml:space="preserve"> </w:t>
      </w:r>
      <w:r>
        <w:rPr>
          <w:sz w:val="20"/>
        </w:rPr>
        <w:t>Bellinelli:</w:t>
      </w:r>
      <w:r>
        <w:rPr>
          <w:spacing w:val="-7"/>
          <w:sz w:val="20"/>
        </w:rPr>
        <w:t xml:space="preserve"> </w:t>
      </w:r>
      <w:r>
        <w:rPr>
          <w:sz w:val="20"/>
        </w:rPr>
        <w:t>334</w:t>
      </w:r>
      <w:r>
        <w:rPr>
          <w:spacing w:val="-7"/>
          <w:sz w:val="20"/>
        </w:rPr>
        <w:t xml:space="preserve"> </w:t>
      </w:r>
      <w:r>
        <w:rPr>
          <w:sz w:val="20"/>
        </w:rPr>
        <w:t>5717790,</w:t>
      </w:r>
      <w:r>
        <w:rPr>
          <w:spacing w:val="-3"/>
          <w:sz w:val="20"/>
        </w:rPr>
        <w:t xml:space="preserve"> </w:t>
      </w:r>
      <w:hyperlink r:id="rId8" w:history="1">
        <w:r w:rsidRPr="0062166C">
          <w:rPr>
            <w:rStyle w:val="Collegamentoipertestuale"/>
            <w:spacing w:val="-2"/>
            <w:sz w:val="20"/>
          </w:rPr>
          <w:t>enrico.bellinelli.professional@adnkronos.com</w:t>
        </w:r>
      </w:hyperlink>
    </w:p>
    <w:p w14:paraId="438804AA" w14:textId="77777777" w:rsidR="00B250FF" w:rsidRDefault="00B250FF" w:rsidP="00B250FF">
      <w:pPr>
        <w:ind w:left="140"/>
      </w:pPr>
      <w:r>
        <w:t xml:space="preserve">Enrica Marrese: 320 8074750, </w:t>
      </w:r>
      <w:hyperlink r:id="rId9" w:history="1">
        <w:r w:rsidRPr="0062166C">
          <w:rPr>
            <w:rStyle w:val="Collegamentoipertestuale"/>
          </w:rPr>
          <w:t>enrica.marrese@adnkronos.com</w:t>
        </w:r>
      </w:hyperlink>
    </w:p>
    <w:p w14:paraId="5427C4AC" w14:textId="77777777" w:rsidR="00B250FF" w:rsidRDefault="00B250FF" w:rsidP="00B250FF">
      <w:pPr>
        <w:pStyle w:val="Corpotesto"/>
        <w:spacing w:before="21"/>
        <w:rPr>
          <w:sz w:val="14"/>
        </w:rPr>
      </w:pPr>
    </w:p>
    <w:sectPr w:rsidR="00B250FF">
      <w:pgSz w:w="11910" w:h="16840"/>
      <w:pgMar w:top="90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A17EE"/>
    <w:multiLevelType w:val="hybridMultilevel"/>
    <w:tmpl w:val="5844A3CC"/>
    <w:lvl w:ilvl="0" w:tplc="5D2A8C4E">
      <w:numFmt w:val="bullet"/>
      <w:lvlText w:val=""/>
      <w:lvlJc w:val="left"/>
      <w:pPr>
        <w:ind w:left="707" w:hanging="207"/>
      </w:pPr>
      <w:rPr>
        <w:rFonts w:ascii="Symbol" w:eastAsia="Symbol" w:hAnsi="Symbol" w:cs="Symbol" w:hint="default"/>
        <w:b w:val="0"/>
        <w:bCs w:val="0"/>
        <w:i w:val="0"/>
        <w:iCs w:val="0"/>
        <w:spacing w:val="0"/>
        <w:w w:val="100"/>
        <w:sz w:val="24"/>
        <w:szCs w:val="24"/>
        <w:lang w:val="it-IT" w:eastAsia="en-US" w:bidi="ar-SA"/>
      </w:rPr>
    </w:lvl>
    <w:lvl w:ilvl="1" w:tplc="13BA4BE6">
      <w:numFmt w:val="bullet"/>
      <w:lvlText w:val="•"/>
      <w:lvlJc w:val="left"/>
      <w:pPr>
        <w:ind w:left="1622" w:hanging="207"/>
      </w:pPr>
      <w:rPr>
        <w:rFonts w:hint="default"/>
        <w:lang w:val="it-IT" w:eastAsia="en-US" w:bidi="ar-SA"/>
      </w:rPr>
    </w:lvl>
    <w:lvl w:ilvl="2" w:tplc="077461E0">
      <w:numFmt w:val="bullet"/>
      <w:lvlText w:val="•"/>
      <w:lvlJc w:val="left"/>
      <w:pPr>
        <w:ind w:left="2544" w:hanging="207"/>
      </w:pPr>
      <w:rPr>
        <w:rFonts w:hint="default"/>
        <w:lang w:val="it-IT" w:eastAsia="en-US" w:bidi="ar-SA"/>
      </w:rPr>
    </w:lvl>
    <w:lvl w:ilvl="3" w:tplc="676E6682">
      <w:numFmt w:val="bullet"/>
      <w:lvlText w:val="•"/>
      <w:lvlJc w:val="left"/>
      <w:pPr>
        <w:ind w:left="3466" w:hanging="207"/>
      </w:pPr>
      <w:rPr>
        <w:rFonts w:hint="default"/>
        <w:lang w:val="it-IT" w:eastAsia="en-US" w:bidi="ar-SA"/>
      </w:rPr>
    </w:lvl>
    <w:lvl w:ilvl="4" w:tplc="E5FC8D52">
      <w:numFmt w:val="bullet"/>
      <w:lvlText w:val="•"/>
      <w:lvlJc w:val="left"/>
      <w:pPr>
        <w:ind w:left="4388" w:hanging="207"/>
      </w:pPr>
      <w:rPr>
        <w:rFonts w:hint="default"/>
        <w:lang w:val="it-IT" w:eastAsia="en-US" w:bidi="ar-SA"/>
      </w:rPr>
    </w:lvl>
    <w:lvl w:ilvl="5" w:tplc="FF560F5E">
      <w:numFmt w:val="bullet"/>
      <w:lvlText w:val="•"/>
      <w:lvlJc w:val="left"/>
      <w:pPr>
        <w:ind w:left="5311" w:hanging="207"/>
      </w:pPr>
      <w:rPr>
        <w:rFonts w:hint="default"/>
        <w:lang w:val="it-IT" w:eastAsia="en-US" w:bidi="ar-SA"/>
      </w:rPr>
    </w:lvl>
    <w:lvl w:ilvl="6" w:tplc="07C6B644">
      <w:numFmt w:val="bullet"/>
      <w:lvlText w:val="•"/>
      <w:lvlJc w:val="left"/>
      <w:pPr>
        <w:ind w:left="6233" w:hanging="207"/>
      </w:pPr>
      <w:rPr>
        <w:rFonts w:hint="default"/>
        <w:lang w:val="it-IT" w:eastAsia="en-US" w:bidi="ar-SA"/>
      </w:rPr>
    </w:lvl>
    <w:lvl w:ilvl="7" w:tplc="FBC663FE">
      <w:numFmt w:val="bullet"/>
      <w:lvlText w:val="•"/>
      <w:lvlJc w:val="left"/>
      <w:pPr>
        <w:ind w:left="7155" w:hanging="207"/>
      </w:pPr>
      <w:rPr>
        <w:rFonts w:hint="default"/>
        <w:lang w:val="it-IT" w:eastAsia="en-US" w:bidi="ar-SA"/>
      </w:rPr>
    </w:lvl>
    <w:lvl w:ilvl="8" w:tplc="8D26620A">
      <w:numFmt w:val="bullet"/>
      <w:lvlText w:val="•"/>
      <w:lvlJc w:val="left"/>
      <w:pPr>
        <w:ind w:left="8077" w:hanging="207"/>
      </w:pPr>
      <w:rPr>
        <w:rFonts w:hint="default"/>
        <w:lang w:val="it-IT" w:eastAsia="en-US" w:bidi="ar-SA"/>
      </w:rPr>
    </w:lvl>
  </w:abstractNum>
  <w:abstractNum w:abstractNumId="1" w15:restartNumberingAfterBreak="0">
    <w:nsid w:val="4A0D235E"/>
    <w:multiLevelType w:val="hybridMultilevel"/>
    <w:tmpl w:val="ED4C13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66580854">
    <w:abstractNumId w:val="0"/>
  </w:num>
  <w:num w:numId="2" w16cid:durableId="1196239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AC0"/>
    <w:rsid w:val="00037FF0"/>
    <w:rsid w:val="00114788"/>
    <w:rsid w:val="00231E16"/>
    <w:rsid w:val="00316AC0"/>
    <w:rsid w:val="004C6A2F"/>
    <w:rsid w:val="00531557"/>
    <w:rsid w:val="00B13A9A"/>
    <w:rsid w:val="00B250FF"/>
    <w:rsid w:val="00C124B6"/>
    <w:rsid w:val="00C4278D"/>
    <w:rsid w:val="00F95F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1C7E2"/>
  <w15:docId w15:val="{21BA72EB-F2D3-4F23-B9EF-5FA5974C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268"/>
      <w:ind w:left="140"/>
      <w:outlineLvl w:val="0"/>
    </w:pPr>
    <w:rPr>
      <w:b/>
      <w:bCs/>
    </w:rPr>
  </w:style>
  <w:style w:type="paragraph" w:styleId="Titolo4">
    <w:name w:val="heading 4"/>
    <w:basedOn w:val="Normale"/>
    <w:next w:val="Normale"/>
    <w:link w:val="Titolo4Carattere"/>
    <w:uiPriority w:val="9"/>
    <w:semiHidden/>
    <w:unhideWhenUsed/>
    <w:qFormat/>
    <w:rsid w:val="00C4278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Titolo">
    <w:name w:val="Title"/>
    <w:basedOn w:val="Normale"/>
    <w:uiPriority w:val="10"/>
    <w:qFormat/>
    <w:pPr>
      <w:spacing w:before="193"/>
      <w:ind w:left="2183" w:right="2060" w:firstLine="194"/>
    </w:pPr>
    <w:rPr>
      <w:b/>
      <w:bCs/>
      <w:sz w:val="28"/>
      <w:szCs w:val="28"/>
    </w:rPr>
  </w:style>
  <w:style w:type="paragraph" w:styleId="Paragrafoelenco">
    <w:name w:val="List Paragraph"/>
    <w:basedOn w:val="Normale"/>
    <w:uiPriority w:val="34"/>
    <w:qFormat/>
    <w:pPr>
      <w:ind w:left="707" w:hanging="206"/>
      <w:jc w:val="both"/>
    </w:pPr>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B250FF"/>
    <w:rPr>
      <w:rFonts w:ascii="Calibri" w:eastAsia="Calibri" w:hAnsi="Calibri" w:cs="Calibri"/>
      <w:lang w:val="it-IT"/>
    </w:rPr>
  </w:style>
  <w:style w:type="character" w:styleId="Collegamentoipertestuale">
    <w:name w:val="Hyperlink"/>
    <w:basedOn w:val="Carpredefinitoparagrafo"/>
    <w:uiPriority w:val="99"/>
    <w:unhideWhenUsed/>
    <w:rsid w:val="00B250FF"/>
    <w:rPr>
      <w:color w:val="0000FF" w:themeColor="hyperlink"/>
      <w:u w:val="single"/>
    </w:rPr>
  </w:style>
  <w:style w:type="character" w:customStyle="1" w:styleId="Titolo4Carattere">
    <w:name w:val="Titolo 4 Carattere"/>
    <w:basedOn w:val="Carpredefinitoparagrafo"/>
    <w:link w:val="Titolo4"/>
    <w:uiPriority w:val="9"/>
    <w:semiHidden/>
    <w:rsid w:val="00C4278D"/>
    <w:rPr>
      <w:rFonts w:asciiTheme="majorHAnsi" w:eastAsiaTheme="majorEastAsia" w:hAnsiTheme="majorHAnsi" w:cstheme="majorBidi"/>
      <w:i/>
      <w:iCs/>
      <w:color w:val="365F91" w:themeColor="accent1" w:themeShade="B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enrico.bellinelli.professional@adnkronos.com" TargetMode="External"/><Relationship Id="rId3" Type="http://schemas.openxmlformats.org/officeDocument/2006/relationships/settings" Target="settings.xml"/><Relationship Id="rId7" Type="http://schemas.openxmlformats.org/officeDocument/2006/relationships/hyperlink" Target="mailto:michela.moneta@iegexp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dia@iegexpo.it"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nrica.marrese@adnkrono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1004</Words>
  <Characters>5729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Bellinelli Enrico</dc:creator>
  <cp:lastModifiedBy>Diane Lutkin</cp:lastModifiedBy>
  <cp:revision>3</cp:revision>
  <dcterms:created xsi:type="dcterms:W3CDTF">2025-05-01T03:16:00Z</dcterms:created>
  <dcterms:modified xsi:type="dcterms:W3CDTF">2025-05-01T03:52:00Z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2025-03-31T00:00:00Z</vt:filetime>
  </property>
  <property fmtid="{D5CDD505-2E9C-101B-9397-08002B2CF9AE}" pid="3" name="Creator">
    <vt:lpwstr>Microsoft® Word per Microsoft 365</vt:lpwstr>
  </property>
  <property fmtid="{D5CDD505-2E9C-101B-9397-08002B2CF9AE}" pid="4" name="LastSaved">
    <vt:filetime>2025-04-30T00:00:00Z</vt:filetime>
  </property>
  <property fmtid="{D5CDD505-2E9C-101B-9397-08002B2CF9AE}" pid="5" name="Producer">
    <vt:lpwstr>Microsoft® Word per Microsoft 365</vt:lpwstr>
  </property>
</Properties>
</file>